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FED42" w14:textId="49EF600D" w:rsidR="00BB3789" w:rsidRPr="00DE1EAF" w:rsidRDefault="00BB3789" w:rsidP="00BB3789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Date of Birth </w:t>
      </w:r>
      <w:r w:rsidRPr="00DE1EAF">
        <w:rPr>
          <w:rFonts w:ascii="Times New Roman" w:hAnsi="Times New Roman"/>
          <w:sz w:val="22"/>
          <w:szCs w:val="22"/>
        </w:rPr>
        <w:t>24.7.69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b/>
          <w:sz w:val="22"/>
          <w:szCs w:val="22"/>
        </w:rPr>
        <w:t xml:space="preserve">Nationality </w:t>
      </w:r>
      <w:r w:rsidRPr="00DE1EAF">
        <w:rPr>
          <w:rFonts w:ascii="Times New Roman" w:hAnsi="Times New Roman"/>
          <w:sz w:val="22"/>
          <w:szCs w:val="22"/>
        </w:rPr>
        <w:t>Dual national: USA/Ireland</w:t>
      </w:r>
    </w:p>
    <w:p w14:paraId="6C8DCAF9" w14:textId="2626C910" w:rsidR="00BB3789" w:rsidRPr="00DE1EAF" w:rsidRDefault="00BB3789" w:rsidP="00BB3789">
      <w:pPr>
        <w:spacing w:before="120"/>
        <w:ind w:left="2160" w:hanging="2160"/>
        <w:jc w:val="both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Work Address</w:t>
      </w:r>
      <w:r w:rsidRPr="00DE1EAF">
        <w:rPr>
          <w:rFonts w:ascii="Times New Roman" w:hAnsi="Times New Roman"/>
          <w:b/>
          <w:sz w:val="22"/>
          <w:szCs w:val="22"/>
        </w:rPr>
        <w:tab/>
      </w:r>
      <w:r w:rsidR="00EC2EC4">
        <w:rPr>
          <w:rFonts w:ascii="Times New Roman" w:hAnsi="Times New Roman"/>
          <w:sz w:val="22"/>
          <w:szCs w:val="22"/>
        </w:rPr>
        <w:t>Dept. of Classics, 617 Ham. Hall, Columbia Univ., 1130 Amsterdam Ave., NY, NY</w:t>
      </w:r>
      <w:r w:rsidRPr="00DE1EAF">
        <w:rPr>
          <w:rFonts w:ascii="Times New Roman" w:hAnsi="Times New Roman"/>
          <w:sz w:val="22"/>
          <w:szCs w:val="22"/>
        </w:rPr>
        <w:t xml:space="preserve"> 10027</w:t>
      </w:r>
    </w:p>
    <w:p w14:paraId="16B0B609" w14:textId="40D72EFF" w:rsidR="00BB3789" w:rsidRPr="00DE1EAF" w:rsidRDefault="00BB3789" w:rsidP="00BB3789">
      <w:pPr>
        <w:pStyle w:val="BodyTextIndent2"/>
        <w:spacing w:before="120" w:after="120"/>
        <w:ind w:left="2160" w:hanging="216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Present Position </w:t>
      </w:r>
      <w:r w:rsidRPr="00DE1EAF">
        <w:rPr>
          <w:rFonts w:ascii="Times New Roman" w:hAnsi="Times New Roman"/>
          <w:b/>
          <w:sz w:val="22"/>
          <w:szCs w:val="22"/>
        </w:rPr>
        <w:tab/>
      </w:r>
      <w:r w:rsidR="00EC2EC4">
        <w:rPr>
          <w:rFonts w:ascii="Times New Roman" w:hAnsi="Times New Roman"/>
          <w:sz w:val="22"/>
          <w:szCs w:val="22"/>
        </w:rPr>
        <w:t xml:space="preserve">Assoc. Prof. </w:t>
      </w:r>
      <w:r w:rsidR="007C1C0B" w:rsidRPr="00DE1EAF">
        <w:rPr>
          <w:rFonts w:ascii="Times New Roman" w:hAnsi="Times New Roman"/>
          <w:sz w:val="22"/>
          <w:szCs w:val="22"/>
        </w:rPr>
        <w:t>(with tenure)</w:t>
      </w:r>
      <w:r w:rsidR="00EC2EC4">
        <w:rPr>
          <w:rFonts w:ascii="Times New Roman" w:hAnsi="Times New Roman"/>
          <w:sz w:val="22"/>
          <w:szCs w:val="22"/>
        </w:rPr>
        <w:t>, Dept. of Classics, Columbia Univ.</w:t>
      </w:r>
      <w:r w:rsidRPr="00DE1EAF">
        <w:rPr>
          <w:rFonts w:ascii="Times New Roman" w:hAnsi="Times New Roman"/>
          <w:sz w:val="22"/>
          <w:szCs w:val="22"/>
        </w:rPr>
        <w:t xml:space="preserve"> (</w:t>
      </w:r>
      <w:r w:rsidR="007B3E67" w:rsidRPr="00DE1EAF">
        <w:rPr>
          <w:rFonts w:ascii="Times New Roman" w:hAnsi="Times New Roman"/>
          <w:sz w:val="22"/>
          <w:szCs w:val="22"/>
        </w:rPr>
        <w:t>start</w:t>
      </w:r>
      <w:r w:rsidR="007C1C0B" w:rsidRPr="00DE1EAF">
        <w:rPr>
          <w:rFonts w:ascii="Times New Roman" w:hAnsi="Times New Roman"/>
          <w:sz w:val="22"/>
          <w:szCs w:val="22"/>
        </w:rPr>
        <w:t xml:space="preserve"> date: </w:t>
      </w:r>
      <w:r w:rsidR="00C42C7C" w:rsidRPr="00DE1EAF">
        <w:rPr>
          <w:rFonts w:ascii="Times New Roman" w:hAnsi="Times New Roman"/>
          <w:sz w:val="22"/>
          <w:szCs w:val="22"/>
        </w:rPr>
        <w:t>Fall 2005</w:t>
      </w:r>
      <w:r w:rsidR="007C1C0B" w:rsidRPr="00DE1EAF">
        <w:rPr>
          <w:rFonts w:ascii="Times New Roman" w:hAnsi="Times New Roman"/>
          <w:sz w:val="22"/>
          <w:szCs w:val="22"/>
        </w:rPr>
        <w:t>)</w:t>
      </w:r>
    </w:p>
    <w:p w14:paraId="14442940" w14:textId="319C7EE2" w:rsidR="00BB3789" w:rsidRPr="00DE1EAF" w:rsidRDefault="00BB3789" w:rsidP="00BB3789">
      <w:pPr>
        <w:spacing w:before="120"/>
        <w:ind w:left="2160" w:hanging="216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Research Interests</w:t>
      </w:r>
      <w:r w:rsidRPr="00DE1EAF">
        <w:rPr>
          <w:rFonts w:ascii="Times New Roman" w:hAnsi="Times New Roman"/>
          <w:b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>archaic Greek poetry, politics and history; Herodotus and Thucydides;</w:t>
      </w:r>
      <w:r w:rsidR="003C061E" w:rsidRPr="00DE1EAF">
        <w:rPr>
          <w:rFonts w:ascii="Times New Roman" w:hAnsi="Times New Roman"/>
          <w:sz w:val="22"/>
          <w:szCs w:val="22"/>
        </w:rPr>
        <w:t xml:space="preserve"> Athenian Empire;</w:t>
      </w:r>
      <w:r w:rsidR="009D2E44" w:rsidRPr="00DE1EAF">
        <w:rPr>
          <w:rFonts w:ascii="Times New Roman" w:hAnsi="Times New Roman"/>
          <w:sz w:val="22"/>
          <w:szCs w:val="22"/>
        </w:rPr>
        <w:t xml:space="preserve"> historical and political contextualizatinos</w:t>
      </w:r>
      <w:r w:rsidRPr="00DE1EAF">
        <w:rPr>
          <w:rFonts w:ascii="Times New Roman" w:hAnsi="Times New Roman"/>
          <w:sz w:val="22"/>
          <w:szCs w:val="22"/>
        </w:rPr>
        <w:t xml:space="preserve"> of Greek drama and choral lyric; </w:t>
      </w:r>
      <w:r w:rsidR="00DE2129" w:rsidRPr="00DE1EAF">
        <w:rPr>
          <w:rFonts w:ascii="Times New Roman" w:hAnsi="Times New Roman"/>
          <w:sz w:val="22"/>
          <w:szCs w:val="22"/>
        </w:rPr>
        <w:t xml:space="preserve">fifth-century intellectual culture; </w:t>
      </w:r>
      <w:r w:rsidRPr="00DE1EAF">
        <w:rPr>
          <w:rFonts w:ascii="Times New Roman" w:hAnsi="Times New Roman"/>
          <w:sz w:val="22"/>
          <w:szCs w:val="22"/>
        </w:rPr>
        <w:t xml:space="preserve">literary and historical approaches to Platonic dialogues; </w:t>
      </w:r>
      <w:r w:rsidR="00977900" w:rsidRPr="00DE1EAF">
        <w:rPr>
          <w:rFonts w:ascii="Times New Roman" w:hAnsi="Times New Roman"/>
          <w:sz w:val="22"/>
          <w:szCs w:val="22"/>
        </w:rPr>
        <w:t>the recep</w:t>
      </w:r>
      <w:r w:rsidR="003C33BF" w:rsidRPr="00DE1EAF">
        <w:rPr>
          <w:rFonts w:ascii="Times New Roman" w:hAnsi="Times New Roman"/>
          <w:sz w:val="22"/>
          <w:szCs w:val="22"/>
        </w:rPr>
        <w:t>tion of fifth-century Athe</w:t>
      </w:r>
      <w:r w:rsidR="002B08F6" w:rsidRPr="00DE1EAF">
        <w:rPr>
          <w:rFonts w:ascii="Times New Roman" w:hAnsi="Times New Roman"/>
          <w:sz w:val="22"/>
          <w:szCs w:val="22"/>
        </w:rPr>
        <w:t>ns in the Roman imperial period</w:t>
      </w:r>
    </w:p>
    <w:p w14:paraId="15EF35A6" w14:textId="77777777" w:rsidR="00BB3789" w:rsidRPr="00DE1EAF" w:rsidRDefault="00BB3789" w:rsidP="00BB3789">
      <w:pPr>
        <w:spacing w:before="12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Education </w:t>
      </w:r>
      <w:r w:rsidRPr="00DE1EAF">
        <w:rPr>
          <w:rFonts w:ascii="Times New Roman" w:hAnsi="Times New Roman"/>
          <w:b/>
          <w:sz w:val="22"/>
          <w:szCs w:val="22"/>
        </w:rPr>
        <w:tab/>
      </w:r>
    </w:p>
    <w:p w14:paraId="14E9DA07" w14:textId="544DDC0C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1995-99 </w:t>
      </w:r>
      <w:r w:rsidRPr="00DE1EAF">
        <w:rPr>
          <w:rFonts w:ascii="Times New Roman" w:hAnsi="Times New Roman"/>
          <w:sz w:val="22"/>
          <w:szCs w:val="22"/>
        </w:rPr>
        <w:tab/>
        <w:t xml:space="preserve">Cambridge University, Girton College. PhD, thesis: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Epic Situations and the Politics of Exhortation: Political Uses of Poetic Tradition in Archaic Greek Poetry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4278C7" w:rsidRPr="00DE1EAF">
        <w:rPr>
          <w:rFonts w:ascii="Times New Roman" w:hAnsi="Times New Roman"/>
          <w:sz w:val="22"/>
          <w:szCs w:val="22"/>
        </w:rPr>
        <w:t xml:space="preserve"> (Thesis supervisor, Professor Pat Easterling, Regius Professor of Greek, Cambridge)</w:t>
      </w:r>
      <w:r w:rsidR="00605C80" w:rsidRPr="00DE1EAF">
        <w:rPr>
          <w:rFonts w:ascii="Times New Roman" w:hAnsi="Times New Roman"/>
          <w:sz w:val="22"/>
          <w:szCs w:val="22"/>
        </w:rPr>
        <w:t xml:space="preserve">. Published as </w:t>
      </w:r>
      <w:r w:rsidR="00605C80" w:rsidRPr="00DE1EAF">
        <w:rPr>
          <w:rFonts w:ascii="Times New Roman" w:hAnsi="Times New Roman"/>
          <w:i/>
          <w:sz w:val="22"/>
          <w:szCs w:val="22"/>
        </w:rPr>
        <w:t>Solon and Early Greek Poetry</w:t>
      </w:r>
      <w:r w:rsidR="0000107F" w:rsidRPr="00DE1EAF">
        <w:rPr>
          <w:rFonts w:ascii="Times New Roman" w:hAnsi="Times New Roman"/>
          <w:i/>
          <w:sz w:val="22"/>
          <w:szCs w:val="22"/>
        </w:rPr>
        <w:t>: the Politics of Exhortation</w:t>
      </w:r>
      <w:r w:rsidR="00605C80" w:rsidRPr="00DE1EAF">
        <w:rPr>
          <w:rFonts w:ascii="Times New Roman" w:hAnsi="Times New Roman"/>
          <w:i/>
          <w:sz w:val="22"/>
          <w:szCs w:val="22"/>
        </w:rPr>
        <w:t xml:space="preserve"> </w:t>
      </w:r>
      <w:r w:rsidR="00605C80" w:rsidRPr="00DE1EAF">
        <w:rPr>
          <w:rFonts w:ascii="Times New Roman" w:hAnsi="Times New Roman"/>
          <w:sz w:val="22"/>
          <w:szCs w:val="22"/>
        </w:rPr>
        <w:t>(Cambridge University Press</w:t>
      </w:r>
      <w:r w:rsidR="00513BAA" w:rsidRPr="00DE1EAF">
        <w:rPr>
          <w:rFonts w:ascii="Times New Roman" w:hAnsi="Times New Roman"/>
          <w:sz w:val="22"/>
          <w:szCs w:val="22"/>
        </w:rPr>
        <w:t>, 2005</w:t>
      </w:r>
      <w:r w:rsidR="00605C80" w:rsidRPr="00DE1EAF">
        <w:rPr>
          <w:rFonts w:ascii="Times New Roman" w:hAnsi="Times New Roman"/>
          <w:sz w:val="22"/>
          <w:szCs w:val="22"/>
        </w:rPr>
        <w:t>)</w:t>
      </w:r>
    </w:p>
    <w:p w14:paraId="6A5E0546" w14:textId="58E546AD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1991-94  </w:t>
      </w:r>
      <w:r w:rsidRPr="00DE1EAF">
        <w:rPr>
          <w:rFonts w:ascii="Times New Roman" w:hAnsi="Times New Roman"/>
          <w:sz w:val="22"/>
          <w:szCs w:val="22"/>
        </w:rPr>
        <w:tab/>
        <w:t>Oxford University, Corpus Christi College. BA</w:t>
      </w:r>
      <w:r w:rsidR="00605C80" w:rsidRPr="00DE1EAF">
        <w:rPr>
          <w:rFonts w:ascii="Times New Roman" w:hAnsi="Times New Roman"/>
          <w:sz w:val="22"/>
          <w:szCs w:val="22"/>
        </w:rPr>
        <w:t xml:space="preserve"> and MA</w:t>
      </w:r>
      <w:r w:rsidRPr="00DE1EAF">
        <w:rPr>
          <w:rFonts w:ascii="Times New Roman" w:hAnsi="Times New Roman"/>
          <w:sz w:val="22"/>
          <w:szCs w:val="22"/>
        </w:rPr>
        <w:t>, Classics: First Class Hons</w:t>
      </w:r>
    </w:p>
    <w:p w14:paraId="33FD3A41" w14:textId="4DFF079C" w:rsidR="00BB3789" w:rsidRPr="00DE1EAF" w:rsidRDefault="00FB3B6F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1988-91</w:t>
      </w:r>
      <w:r>
        <w:rPr>
          <w:rFonts w:ascii="Times New Roman" w:hAnsi="Times New Roman"/>
          <w:sz w:val="22"/>
          <w:szCs w:val="22"/>
        </w:rPr>
        <w:tab/>
        <w:t>Columbia University BA, Classics: GPA 3.9/4.0.</w:t>
      </w:r>
      <w:r w:rsidR="00BB3789" w:rsidRPr="00DE1EAF">
        <w:rPr>
          <w:rFonts w:ascii="Times New Roman" w:hAnsi="Times New Roman"/>
          <w:sz w:val="22"/>
          <w:szCs w:val="22"/>
        </w:rPr>
        <w:t xml:space="preserve"> </w:t>
      </w:r>
      <w:r w:rsidR="00BB3789" w:rsidRPr="00DE1EAF">
        <w:rPr>
          <w:rFonts w:ascii="Times New Roman" w:hAnsi="Times New Roman"/>
          <w:i/>
          <w:sz w:val="22"/>
          <w:szCs w:val="22"/>
        </w:rPr>
        <w:t>Summa Cum Laude</w:t>
      </w:r>
      <w:r w:rsidR="00BB3789" w:rsidRPr="00DE1EAF">
        <w:rPr>
          <w:rFonts w:ascii="Times New Roman" w:hAnsi="Times New Roman"/>
          <w:sz w:val="22"/>
          <w:szCs w:val="22"/>
        </w:rPr>
        <w:t>, Phi Beta Kappa, Kellett Fellow</w:t>
      </w:r>
    </w:p>
    <w:p w14:paraId="1E576767" w14:textId="1A269397" w:rsidR="00BC338B" w:rsidRPr="00DE1EAF" w:rsidRDefault="00BB3789" w:rsidP="00BC338B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1987-88</w:t>
      </w:r>
      <w:r w:rsidRPr="00DE1EAF">
        <w:rPr>
          <w:rFonts w:ascii="Times New Roman" w:hAnsi="Times New Roman"/>
          <w:sz w:val="22"/>
          <w:szCs w:val="22"/>
        </w:rPr>
        <w:tab/>
        <w:t xml:space="preserve">Columbia School of Engineering and Applied Sciences, New York </w:t>
      </w:r>
    </w:p>
    <w:p w14:paraId="54F8D209" w14:textId="77777777" w:rsidR="00BC338B" w:rsidRPr="00DE1EAF" w:rsidRDefault="00BC338B" w:rsidP="00BC338B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14:paraId="25FF1D9D" w14:textId="77777777" w:rsidR="00BB3789" w:rsidRPr="00DE1EAF" w:rsidRDefault="00BB3789" w:rsidP="00BB3789">
      <w:pPr>
        <w:spacing w:before="120" w:after="6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Previous Academic Employment and Experience</w:t>
      </w:r>
    </w:p>
    <w:p w14:paraId="471FDA97" w14:textId="141F394B" w:rsidR="00BB3789" w:rsidRPr="00DE1EAF" w:rsidRDefault="00BB3789" w:rsidP="00BB3789">
      <w:pPr>
        <w:pStyle w:val="BodyTextIndent2"/>
        <w:spacing w:before="120" w:after="120"/>
        <w:ind w:hanging="1440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2001-5</w:t>
      </w:r>
      <w:r w:rsidRPr="00DE1EAF">
        <w:rPr>
          <w:rFonts w:ascii="Times New Roman" w:hAnsi="Times New Roman"/>
          <w:sz w:val="22"/>
          <w:szCs w:val="22"/>
        </w:rPr>
        <w:tab/>
        <w:t xml:space="preserve">Post-Doctoral Research Post in the Arts and Humanities Research Board (AHRB) sponsored project,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Anatomy of a Cultural Revolution, Athens, 430-380 BC,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Faculty of Classics, Cambridge</w:t>
      </w:r>
    </w:p>
    <w:p w14:paraId="2C11A26E" w14:textId="60710CC1" w:rsidR="00BB3789" w:rsidRPr="00DE1EAF" w:rsidRDefault="005172AC" w:rsidP="005172AC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2001-5</w:t>
      </w:r>
      <w:r w:rsidR="00485998" w:rsidRPr="00DE1EAF">
        <w:rPr>
          <w:rFonts w:ascii="Times New Roman" w:hAnsi="Times New Roman"/>
          <w:sz w:val="22"/>
          <w:szCs w:val="22"/>
        </w:rPr>
        <w:tab/>
      </w:r>
      <w:r w:rsidR="00485998" w:rsidRPr="00DE1EAF">
        <w:rPr>
          <w:rFonts w:ascii="Times New Roman" w:hAnsi="Times New Roman"/>
          <w:sz w:val="22"/>
          <w:szCs w:val="22"/>
        </w:rPr>
        <w:tab/>
      </w:r>
      <w:r w:rsidR="00BB3789" w:rsidRPr="00DE1EAF">
        <w:rPr>
          <w:rFonts w:ascii="Times New Roman" w:hAnsi="Times New Roman"/>
          <w:sz w:val="22"/>
          <w:szCs w:val="22"/>
        </w:rPr>
        <w:t>Affiliated Lecturer and Undergraduate Supervisor, Cambridge</w:t>
      </w:r>
    </w:p>
    <w:p w14:paraId="55550E3F" w14:textId="3B10593C" w:rsidR="00E2730F" w:rsidRPr="00DE1EAF" w:rsidRDefault="00BB3789" w:rsidP="00BB3789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2001-3 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  <w:t>Examiner, Faculty of Classics, Cambridge</w:t>
      </w:r>
    </w:p>
    <w:p w14:paraId="4B53E39C" w14:textId="77777777" w:rsidR="00BB3789" w:rsidRPr="00DE1EAF" w:rsidRDefault="00BB3789" w:rsidP="00BB3789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2000-5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  <w:t>Katherine Jex Blake Research Fellow in Classics, Girton College, Cambridge</w:t>
      </w:r>
    </w:p>
    <w:p w14:paraId="7D3C1E2C" w14:textId="708F1B07" w:rsidR="00E2730F" w:rsidRPr="00DE1EAF" w:rsidRDefault="00E2730F" w:rsidP="00BB3789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2000-1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  <w:t>Undergraduate Supervisor in Greek Language and Literature, Cambridge</w:t>
      </w:r>
    </w:p>
    <w:p w14:paraId="6C4FBF4C" w14:textId="1F20EFA3" w:rsidR="00BB3789" w:rsidRPr="00DE1EAF" w:rsidRDefault="00485998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2000</w:t>
      </w:r>
      <w:r w:rsidRPr="00DE1EAF">
        <w:rPr>
          <w:rFonts w:ascii="Times New Roman" w:hAnsi="Times New Roman"/>
          <w:sz w:val="22"/>
          <w:szCs w:val="22"/>
        </w:rPr>
        <w:tab/>
      </w:r>
      <w:r w:rsidR="00BB3789" w:rsidRPr="00DE1EAF">
        <w:rPr>
          <w:rFonts w:ascii="Times New Roman" w:hAnsi="Times New Roman"/>
          <w:sz w:val="22"/>
          <w:szCs w:val="22"/>
        </w:rPr>
        <w:t>One-term Lectureship in Classics, Corpus Christi College, Oxford</w:t>
      </w:r>
      <w:r w:rsidR="009451CD" w:rsidRPr="00DE1EAF">
        <w:rPr>
          <w:rFonts w:ascii="Times New Roman" w:hAnsi="Times New Roman"/>
          <w:sz w:val="22"/>
          <w:szCs w:val="22"/>
        </w:rPr>
        <w:t xml:space="preserve"> (Trinity</w:t>
      </w:r>
      <w:r w:rsidR="00B05AC7" w:rsidRPr="00DE1EAF">
        <w:rPr>
          <w:rFonts w:ascii="Times New Roman" w:hAnsi="Times New Roman"/>
          <w:sz w:val="22"/>
          <w:szCs w:val="22"/>
        </w:rPr>
        <w:t xml:space="preserve"> term</w:t>
      </w:r>
      <w:r w:rsidR="000C314D" w:rsidRPr="00DE1EAF">
        <w:rPr>
          <w:rFonts w:ascii="Times New Roman" w:hAnsi="Times New Roman"/>
          <w:sz w:val="22"/>
          <w:szCs w:val="22"/>
        </w:rPr>
        <w:t>)</w:t>
      </w:r>
    </w:p>
    <w:p w14:paraId="4A6AA877" w14:textId="11B1C56D" w:rsidR="00BB3789" w:rsidRPr="00DE1EAF" w:rsidRDefault="00485998" w:rsidP="00BB3789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1999</w:t>
      </w:r>
      <w:r w:rsidR="00BB3789" w:rsidRPr="00DE1EAF">
        <w:rPr>
          <w:rFonts w:ascii="Times New Roman" w:hAnsi="Times New Roman"/>
          <w:sz w:val="22"/>
          <w:szCs w:val="22"/>
        </w:rPr>
        <w:tab/>
      </w:r>
      <w:r w:rsidR="00BB3789" w:rsidRPr="00DE1EAF">
        <w:rPr>
          <w:rFonts w:ascii="Times New Roman" w:hAnsi="Times New Roman"/>
          <w:sz w:val="22"/>
          <w:szCs w:val="22"/>
        </w:rPr>
        <w:tab/>
        <w:t>One-term Lectureship in Greek History, University of Reading</w:t>
      </w:r>
      <w:r w:rsidR="000C314D" w:rsidRPr="00DE1EAF">
        <w:rPr>
          <w:rFonts w:ascii="Times New Roman" w:hAnsi="Times New Roman"/>
          <w:sz w:val="22"/>
          <w:szCs w:val="22"/>
        </w:rPr>
        <w:t xml:space="preserve"> (Fall)</w:t>
      </w:r>
    </w:p>
    <w:p w14:paraId="78CDBFC2" w14:textId="7F1842A3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1999</w:t>
      </w:r>
      <w:r w:rsidRPr="00DE1EAF">
        <w:rPr>
          <w:rFonts w:ascii="Times New Roman" w:hAnsi="Times New Roman"/>
          <w:sz w:val="22"/>
          <w:szCs w:val="22"/>
        </w:rPr>
        <w:tab/>
        <w:t>One-term Lectureship in Classics, Corpus Christi College, Oxford</w:t>
      </w:r>
      <w:r w:rsidR="000C314D" w:rsidRPr="00DE1EAF">
        <w:rPr>
          <w:rFonts w:ascii="Times New Roman" w:hAnsi="Times New Roman"/>
          <w:sz w:val="22"/>
          <w:szCs w:val="22"/>
        </w:rPr>
        <w:t xml:space="preserve"> (</w:t>
      </w:r>
      <w:r w:rsidR="009451CD" w:rsidRPr="00DE1EAF">
        <w:rPr>
          <w:rFonts w:ascii="Times New Roman" w:hAnsi="Times New Roman"/>
          <w:sz w:val="22"/>
          <w:szCs w:val="22"/>
        </w:rPr>
        <w:t>Trinity</w:t>
      </w:r>
      <w:r w:rsidR="00B05AC7" w:rsidRPr="00DE1EAF">
        <w:rPr>
          <w:rFonts w:ascii="Times New Roman" w:hAnsi="Times New Roman"/>
          <w:sz w:val="22"/>
          <w:szCs w:val="22"/>
        </w:rPr>
        <w:t xml:space="preserve"> term</w:t>
      </w:r>
      <w:r w:rsidR="000C314D" w:rsidRPr="00DE1EAF">
        <w:rPr>
          <w:rFonts w:ascii="Times New Roman" w:hAnsi="Times New Roman"/>
          <w:sz w:val="22"/>
          <w:szCs w:val="22"/>
        </w:rPr>
        <w:t>)</w:t>
      </w:r>
    </w:p>
    <w:p w14:paraId="08427036" w14:textId="77777777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1996-98</w:t>
      </w:r>
      <w:r w:rsidRPr="00DE1EAF">
        <w:rPr>
          <w:rFonts w:ascii="Times New Roman" w:hAnsi="Times New Roman"/>
          <w:sz w:val="22"/>
          <w:szCs w:val="22"/>
        </w:rPr>
        <w:tab/>
        <w:t>Undergraduate Supervisor in Greek Language and Literature, Cambridge</w:t>
      </w:r>
    </w:p>
    <w:p w14:paraId="7767042A" w14:textId="77777777" w:rsidR="00EE3978" w:rsidRPr="00DE1EAF" w:rsidRDefault="00EE3978" w:rsidP="00EE3978">
      <w:pPr>
        <w:spacing w:before="120" w:after="60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25D9005" w14:textId="77777777" w:rsidR="00EE3978" w:rsidRDefault="00EE3978" w:rsidP="00EE3978">
      <w:pPr>
        <w:spacing w:before="120" w:after="6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Scholarships, Prizes and Fellowships</w:t>
      </w:r>
    </w:p>
    <w:p w14:paraId="60BD8E12" w14:textId="0BED9AF7" w:rsidR="00950E0E" w:rsidRPr="00950E0E" w:rsidRDefault="00950E0E" w:rsidP="00EE3978">
      <w:pPr>
        <w:spacing w:before="120" w:after="60"/>
        <w:jc w:val="both"/>
        <w:outlineLvl w:val="0"/>
        <w:rPr>
          <w:rFonts w:ascii="Times New Roman" w:hAnsi="Times New Roman"/>
          <w:sz w:val="22"/>
          <w:szCs w:val="22"/>
        </w:rPr>
      </w:pPr>
      <w:r w:rsidRPr="00950E0E">
        <w:rPr>
          <w:rFonts w:ascii="Times New Roman" w:hAnsi="Times New Roman"/>
          <w:sz w:val="22"/>
          <w:szCs w:val="22"/>
        </w:rPr>
        <w:t>2017/18</w:t>
      </w:r>
      <w:r>
        <w:rPr>
          <w:rFonts w:ascii="Times New Roman" w:hAnsi="Times New Roman"/>
          <w:sz w:val="22"/>
          <w:szCs w:val="22"/>
        </w:rPr>
        <w:tab/>
        <w:t xml:space="preserve">Visiting Fellowship, Clare Hall, </w:t>
      </w:r>
      <w:r w:rsidR="000E3F03">
        <w:rPr>
          <w:rFonts w:ascii="Times New Roman" w:hAnsi="Times New Roman"/>
          <w:sz w:val="22"/>
          <w:szCs w:val="22"/>
        </w:rPr>
        <w:t xml:space="preserve">University of </w:t>
      </w:r>
      <w:r>
        <w:rPr>
          <w:rFonts w:ascii="Times New Roman" w:hAnsi="Times New Roman"/>
          <w:sz w:val="22"/>
          <w:szCs w:val="22"/>
        </w:rPr>
        <w:t>Cambridge</w:t>
      </w:r>
    </w:p>
    <w:p w14:paraId="411AF768" w14:textId="4836D255" w:rsidR="00D8024D" w:rsidRPr="00DE1EAF" w:rsidRDefault="00707757" w:rsidP="00EE3978">
      <w:pPr>
        <w:spacing w:before="120" w:after="6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</w:t>
      </w:r>
      <w:r w:rsidR="00D8024D" w:rsidRPr="00DE1EAF">
        <w:rPr>
          <w:rFonts w:ascii="Times New Roman" w:hAnsi="Times New Roman"/>
          <w:sz w:val="22"/>
          <w:szCs w:val="22"/>
        </w:rPr>
        <w:t>1</w:t>
      </w:r>
      <w:r w:rsidR="00010786" w:rsidRPr="00DE1EAF">
        <w:rPr>
          <w:rFonts w:ascii="Times New Roman" w:hAnsi="Times New Roman"/>
          <w:sz w:val="22"/>
          <w:szCs w:val="22"/>
        </w:rPr>
        <w:t>4/5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  <w:t>NEH Fellowship, American School of Classical Studies at Athens (Spring semester)</w:t>
      </w:r>
    </w:p>
    <w:p w14:paraId="01C96CC3" w14:textId="77777777" w:rsidR="00EE3978" w:rsidRPr="00DE1EAF" w:rsidRDefault="00EE3978" w:rsidP="00EE3978">
      <w:pPr>
        <w:spacing w:before="120" w:after="6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2011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  <w:t>Junior Faculty Summer Research Grant, Columbia University</w:t>
      </w:r>
    </w:p>
    <w:p w14:paraId="275E156F" w14:textId="19E8A933" w:rsidR="00EE3978" w:rsidRPr="00DE1EAF" w:rsidRDefault="00892802" w:rsidP="00EE3978">
      <w:pPr>
        <w:spacing w:before="120" w:after="60"/>
        <w:ind w:left="1440" w:hanging="144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2009</w:t>
      </w:r>
      <w:r w:rsidR="00DC7394" w:rsidRPr="00DE1EAF">
        <w:rPr>
          <w:rFonts w:ascii="Times New Roman" w:hAnsi="Times New Roman"/>
          <w:sz w:val="22"/>
          <w:szCs w:val="22"/>
        </w:rPr>
        <w:t>-12</w:t>
      </w:r>
      <w:r w:rsidR="00EE3978" w:rsidRPr="00DE1EAF">
        <w:rPr>
          <w:rFonts w:ascii="Times New Roman" w:hAnsi="Times New Roman"/>
          <w:sz w:val="22"/>
          <w:szCs w:val="22"/>
        </w:rPr>
        <w:tab/>
        <w:t>Humboldt Research Fellowship, 18-month research fellowship taken at the Humboldt University, Berlin (5/09 to 12/09, 4/11</w:t>
      </w:r>
      <w:r w:rsidR="00D8024D" w:rsidRPr="00DE1EAF">
        <w:rPr>
          <w:rFonts w:ascii="Times New Roman" w:hAnsi="Times New Roman"/>
          <w:sz w:val="22"/>
          <w:szCs w:val="22"/>
        </w:rPr>
        <w:t xml:space="preserve"> – 12/11</w:t>
      </w:r>
      <w:r w:rsidR="00DC7394" w:rsidRPr="00DE1EAF">
        <w:rPr>
          <w:rFonts w:ascii="Times New Roman" w:hAnsi="Times New Roman"/>
          <w:sz w:val="22"/>
          <w:szCs w:val="22"/>
        </w:rPr>
        <w:t>, 7/12</w:t>
      </w:r>
      <w:r w:rsidR="00EE3978" w:rsidRPr="00DE1EAF">
        <w:rPr>
          <w:rFonts w:ascii="Times New Roman" w:hAnsi="Times New Roman"/>
          <w:sz w:val="22"/>
          <w:szCs w:val="22"/>
        </w:rPr>
        <w:t>)</w:t>
      </w:r>
    </w:p>
    <w:p w14:paraId="5F691DB0" w14:textId="77777777" w:rsidR="00EE3978" w:rsidRPr="00DE1EAF" w:rsidRDefault="00EE3978" w:rsidP="00EE3978">
      <w:pPr>
        <w:spacing w:before="120" w:after="6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2008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  <w:t xml:space="preserve">Loeb Classical Fellowship </w:t>
      </w:r>
    </w:p>
    <w:p w14:paraId="5EA4DC07" w14:textId="77777777" w:rsidR="00EE3978" w:rsidRPr="00DE1EAF" w:rsidRDefault="00EE3978" w:rsidP="00EE3978">
      <w:pPr>
        <w:spacing w:before="120" w:after="60"/>
        <w:ind w:left="1440" w:hanging="144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2008</w:t>
      </w:r>
      <w:r w:rsidRPr="00DE1EAF">
        <w:rPr>
          <w:rFonts w:ascii="Times New Roman" w:hAnsi="Times New Roman"/>
          <w:sz w:val="22"/>
          <w:szCs w:val="22"/>
        </w:rPr>
        <w:tab/>
        <w:t xml:space="preserve">Center for Hellenic Studies, Washington DC, fellowship awarded for 2008/9 (taken up only in the Fall 2008) </w:t>
      </w:r>
    </w:p>
    <w:p w14:paraId="7599D261" w14:textId="77777777" w:rsidR="00EE3978" w:rsidRPr="00DE1EAF" w:rsidRDefault="00EE3978" w:rsidP="00EE3978">
      <w:pPr>
        <w:spacing w:before="120" w:after="60"/>
        <w:ind w:left="1440" w:hanging="144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2006 </w:t>
      </w:r>
      <w:r w:rsidRPr="00DE1EAF">
        <w:rPr>
          <w:rFonts w:ascii="Times New Roman" w:hAnsi="Times New Roman"/>
          <w:sz w:val="22"/>
          <w:szCs w:val="22"/>
        </w:rPr>
        <w:tab/>
        <w:t>Junior Faculty Summer Research Grant, Columbia University</w:t>
      </w:r>
    </w:p>
    <w:p w14:paraId="2928CB46" w14:textId="6FD1A5C3" w:rsidR="00EE3978" w:rsidRPr="00DE1EAF" w:rsidRDefault="00EE3978" w:rsidP="00EE3978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lastRenderedPageBreak/>
        <w:t>2002-3</w:t>
      </w:r>
      <w:r w:rsidRPr="00DE1EAF">
        <w:rPr>
          <w:rFonts w:ascii="Times New Roman" w:hAnsi="Times New Roman"/>
          <w:sz w:val="22"/>
          <w:szCs w:val="22"/>
        </w:rPr>
        <w:tab/>
        <w:t xml:space="preserve">Grant Recipient and Joint Project Co-ordinator, </w:t>
      </w:r>
      <w:r w:rsidRPr="00DE1EAF">
        <w:rPr>
          <w:rFonts w:ascii="Times New Roman" w:hAnsi="Times New Roman"/>
          <w:i/>
          <w:sz w:val="22"/>
          <w:szCs w:val="22"/>
        </w:rPr>
        <w:t xml:space="preserve">Rethinking </w:t>
      </w:r>
      <w:r w:rsidR="00150AC8" w:rsidRPr="00DE1EAF">
        <w:rPr>
          <w:rFonts w:ascii="Times New Roman" w:hAnsi="Times New Roman"/>
          <w:i/>
          <w:color w:val="000000"/>
          <w:sz w:val="22"/>
          <w:szCs w:val="22"/>
        </w:rPr>
        <w:t>u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>nseens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>a pilot scheme for developing students</w:t>
      </w:r>
      <w:r w:rsidR="00F2484D" w:rsidRPr="00DE1EAF">
        <w:rPr>
          <w:rFonts w:ascii="Times New Roman" w:hAnsi="Times New Roman"/>
          <w:i/>
          <w:color w:val="000000"/>
          <w:sz w:val="22"/>
          <w:szCs w:val="22"/>
        </w:rPr>
        <w:t>’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 xml:space="preserve"> reading skills in Greek and Latin</w:t>
      </w:r>
      <w:r w:rsidRPr="00DE1EAF">
        <w:rPr>
          <w:rFonts w:ascii="Times New Roman" w:hAnsi="Times New Roman"/>
          <w:color w:val="000000"/>
          <w:sz w:val="22"/>
          <w:szCs w:val="22"/>
        </w:rPr>
        <w:t>, Learning and Teaching Support Network (LTSN): http://hierapolis.classics.cam.ac.uk/philoponiaPages/report/</w:t>
      </w:r>
    </w:p>
    <w:p w14:paraId="1D0B15F9" w14:textId="77777777" w:rsidR="00EE3978" w:rsidRPr="00DE1EAF" w:rsidRDefault="00EE3978" w:rsidP="00EE3978">
      <w:pPr>
        <w:spacing w:before="120"/>
        <w:ind w:left="1440" w:hanging="1440"/>
        <w:jc w:val="both"/>
        <w:rPr>
          <w:rFonts w:ascii="Times New Roman" w:hAnsi="Times New Roman"/>
          <w:color w:val="000000"/>
          <w:sz w:val="22"/>
          <w:szCs w:val="22"/>
        </w:rPr>
      </w:pPr>
      <w:r w:rsidRPr="00DE1EAF">
        <w:rPr>
          <w:rFonts w:ascii="Times New Roman" w:hAnsi="Times New Roman"/>
          <w:color w:val="000000"/>
          <w:sz w:val="22"/>
          <w:szCs w:val="22"/>
        </w:rPr>
        <w:t xml:space="preserve">1999 </w:t>
      </w:r>
      <w:r w:rsidRPr="00DE1EAF">
        <w:rPr>
          <w:rFonts w:ascii="Times New Roman" w:hAnsi="Times New Roman"/>
          <w:color w:val="000000"/>
          <w:sz w:val="22"/>
          <w:szCs w:val="22"/>
        </w:rPr>
        <w:tab/>
        <w:t>Jebb Fund, Classics Faculty, University of Cambridge</w:t>
      </w:r>
    </w:p>
    <w:p w14:paraId="4D56A741" w14:textId="7386F1F5" w:rsidR="00EE3978" w:rsidRPr="00DE1EAF" w:rsidRDefault="00EE3978" w:rsidP="00EE3978">
      <w:pPr>
        <w:spacing w:before="120"/>
        <w:ind w:left="1440" w:hanging="1440"/>
        <w:jc w:val="both"/>
        <w:rPr>
          <w:rFonts w:ascii="Times New Roman" w:hAnsi="Times New Roman"/>
          <w:color w:val="000000"/>
          <w:sz w:val="22"/>
          <w:szCs w:val="22"/>
        </w:rPr>
      </w:pPr>
      <w:r w:rsidRPr="00DE1EAF">
        <w:rPr>
          <w:rFonts w:ascii="Times New Roman" w:hAnsi="Times New Roman"/>
          <w:color w:val="000000"/>
          <w:sz w:val="22"/>
          <w:szCs w:val="22"/>
        </w:rPr>
        <w:t>1998</w:t>
      </w:r>
      <w:r w:rsidRPr="00DE1EAF">
        <w:rPr>
          <w:rFonts w:ascii="Times New Roman" w:hAnsi="Times New Roman"/>
          <w:color w:val="000000"/>
          <w:sz w:val="22"/>
          <w:szCs w:val="22"/>
        </w:rPr>
        <w:tab/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>Forschungskurzstipendium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D315BD">
        <w:rPr>
          <w:rFonts w:ascii="Times New Roman" w:hAnsi="Times New Roman"/>
          <w:color w:val="000000"/>
          <w:sz w:val="22"/>
          <w:szCs w:val="22"/>
        </w:rPr>
        <w:t xml:space="preserve">DAAD funded </w:t>
      </w:r>
      <w:r w:rsidRPr="00DE1EAF">
        <w:rPr>
          <w:rFonts w:ascii="Times New Roman" w:hAnsi="Times New Roman"/>
          <w:color w:val="000000"/>
          <w:sz w:val="22"/>
          <w:szCs w:val="22"/>
        </w:rPr>
        <w:t>term of research at the University of Heidelberg</w:t>
      </w:r>
    </w:p>
    <w:p w14:paraId="105B527D" w14:textId="77777777" w:rsidR="00EE3978" w:rsidRPr="00DE1EAF" w:rsidRDefault="00EE3978" w:rsidP="00EE3978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1997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  <w:t>Kurt Hahn Trust. Award for advanced study of German in Germany</w:t>
      </w:r>
    </w:p>
    <w:p w14:paraId="1A785224" w14:textId="77777777" w:rsidR="00EE3978" w:rsidRPr="00DE1EAF" w:rsidRDefault="00EE3978" w:rsidP="00EE3978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1996</w:t>
      </w:r>
      <w:r w:rsidRPr="00DE1EAF">
        <w:rPr>
          <w:rFonts w:ascii="Times New Roman" w:hAnsi="Times New Roman"/>
          <w:sz w:val="22"/>
          <w:szCs w:val="22"/>
        </w:rPr>
        <w:tab/>
        <w:t>Laurence Studentship. Awarded by the Faculty of Classics, University of Cambridge</w:t>
      </w:r>
    </w:p>
    <w:p w14:paraId="14F3E28F" w14:textId="77777777" w:rsidR="00EE3978" w:rsidRPr="00DE1EAF" w:rsidRDefault="00EE3978" w:rsidP="00EE3978">
      <w:pPr>
        <w:pStyle w:val="BodyTextIndent"/>
        <w:spacing w:before="12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1996</w:t>
      </w:r>
      <w:r w:rsidRPr="00DE1EAF">
        <w:rPr>
          <w:rFonts w:ascii="Times New Roman" w:hAnsi="Times New Roman"/>
          <w:sz w:val="22"/>
          <w:szCs w:val="22"/>
        </w:rPr>
        <w:tab/>
        <w:t>Deutscher Akademischer Austauschdienst (DAAD). Stipendium for studying German in Germany</w:t>
      </w:r>
    </w:p>
    <w:p w14:paraId="6B473341" w14:textId="410D5434" w:rsidR="00EE3978" w:rsidRPr="00DE1EAF" w:rsidRDefault="00EE3978" w:rsidP="00EE3978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1995-98 </w:t>
      </w:r>
      <w:r w:rsidRPr="00DE1EAF">
        <w:rPr>
          <w:rFonts w:ascii="Times New Roman" w:hAnsi="Times New Roman"/>
          <w:sz w:val="22"/>
          <w:szCs w:val="22"/>
        </w:rPr>
        <w:tab/>
        <w:t>Girton Graduate Research Scholarsh</w:t>
      </w:r>
      <w:r w:rsidR="00FD7FB2">
        <w:rPr>
          <w:rFonts w:ascii="Times New Roman" w:hAnsi="Times New Roman"/>
          <w:sz w:val="22"/>
          <w:szCs w:val="22"/>
        </w:rPr>
        <w:t xml:space="preserve">ip, </w:t>
      </w:r>
      <w:r w:rsidRPr="00DE1EAF">
        <w:rPr>
          <w:rFonts w:ascii="Times New Roman" w:hAnsi="Times New Roman"/>
          <w:sz w:val="22"/>
          <w:szCs w:val="22"/>
        </w:rPr>
        <w:t>Girton College, Cambridge, fully funding doctoral research</w:t>
      </w:r>
    </w:p>
    <w:p w14:paraId="2586445E" w14:textId="77777777" w:rsidR="00EE3978" w:rsidRPr="00DE1EAF" w:rsidRDefault="00EE3978" w:rsidP="00EE3978">
      <w:pPr>
        <w:pStyle w:val="BodyText"/>
        <w:spacing w:before="120" w:after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1995-98</w:t>
      </w:r>
      <w:r w:rsidRPr="00DE1EAF">
        <w:rPr>
          <w:rFonts w:ascii="Times New Roman" w:hAnsi="Times New Roman"/>
          <w:sz w:val="22"/>
          <w:szCs w:val="22"/>
        </w:rPr>
        <w:tab/>
        <w:t>Overseas Research Studentship</w:t>
      </w:r>
    </w:p>
    <w:p w14:paraId="2AF99873" w14:textId="77777777" w:rsidR="00EE3978" w:rsidRPr="00DE1EAF" w:rsidRDefault="00EE3978" w:rsidP="00EE3978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1995-97</w:t>
      </w:r>
      <w:r w:rsidRPr="00DE1EAF">
        <w:rPr>
          <w:rFonts w:ascii="Times New Roman" w:hAnsi="Times New Roman"/>
          <w:sz w:val="22"/>
          <w:szCs w:val="22"/>
        </w:rPr>
        <w:tab/>
        <w:t>Cambridge Overseas Trust. Honorary Scholarship</w:t>
      </w:r>
    </w:p>
    <w:p w14:paraId="445A4680" w14:textId="77777777" w:rsidR="00EE3978" w:rsidRPr="00DE1EAF" w:rsidRDefault="00EE3978" w:rsidP="00EE3978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1995</w:t>
      </w:r>
      <w:r w:rsidRPr="00DE1EAF">
        <w:rPr>
          <w:rFonts w:ascii="Times New Roman" w:hAnsi="Times New Roman"/>
          <w:sz w:val="22"/>
          <w:szCs w:val="22"/>
        </w:rPr>
        <w:tab/>
        <w:t>Classical Studentship. Awarded by the Faculty of Classics, University of Cambridge</w:t>
      </w:r>
    </w:p>
    <w:p w14:paraId="564F645B" w14:textId="3C3BD516" w:rsidR="00EE3978" w:rsidRPr="00DE1EAF" w:rsidRDefault="00EE3978" w:rsidP="00EE3978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1993-94</w:t>
      </w:r>
      <w:r w:rsidRPr="00DE1EAF">
        <w:rPr>
          <w:rFonts w:ascii="Times New Roman" w:hAnsi="Times New Roman"/>
          <w:sz w:val="22"/>
          <w:szCs w:val="22"/>
        </w:rPr>
        <w:tab/>
        <w:t xml:space="preserve">Richards Scholarship. Corpus </w:t>
      </w:r>
      <w:r w:rsidR="00FD7FB2">
        <w:rPr>
          <w:rFonts w:ascii="Times New Roman" w:hAnsi="Times New Roman"/>
          <w:sz w:val="22"/>
          <w:szCs w:val="22"/>
        </w:rPr>
        <w:t>Christi College, Oxford, funding for a</w:t>
      </w:r>
      <w:r w:rsidRPr="00DE1EAF">
        <w:rPr>
          <w:rFonts w:ascii="Times New Roman" w:hAnsi="Times New Roman"/>
          <w:sz w:val="22"/>
          <w:szCs w:val="22"/>
        </w:rPr>
        <w:t xml:space="preserve"> third year of undergraduate study</w:t>
      </w:r>
    </w:p>
    <w:p w14:paraId="3EC9D851" w14:textId="6E2514B4" w:rsidR="00EE3978" w:rsidRPr="00DE1EAF" w:rsidRDefault="00EE3978" w:rsidP="00EE3978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1992</w:t>
      </w:r>
      <w:r w:rsidRPr="00DE1EAF">
        <w:rPr>
          <w:rFonts w:ascii="Times New Roman" w:hAnsi="Times New Roman"/>
          <w:sz w:val="22"/>
          <w:szCs w:val="22"/>
        </w:rPr>
        <w:tab/>
        <w:t>American</w:t>
      </w:r>
      <w:r w:rsidR="00736977" w:rsidRPr="00DE1EAF">
        <w:rPr>
          <w:rFonts w:ascii="Times New Roman" w:hAnsi="Times New Roman"/>
          <w:sz w:val="22"/>
          <w:szCs w:val="22"/>
        </w:rPr>
        <w:t xml:space="preserve"> School for Classical Studies at</w:t>
      </w:r>
      <w:r w:rsidRPr="00DE1EAF">
        <w:rPr>
          <w:rFonts w:ascii="Times New Roman" w:hAnsi="Times New Roman"/>
          <w:sz w:val="22"/>
          <w:szCs w:val="22"/>
        </w:rPr>
        <w:t xml:space="preserve"> Athens. Scholarship funding a summer course in Greek archaeology and topography</w:t>
      </w:r>
    </w:p>
    <w:p w14:paraId="607C6C6C" w14:textId="77777777" w:rsidR="00EE3978" w:rsidRPr="00DE1EAF" w:rsidRDefault="00EE3978" w:rsidP="00EE3978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1991-93</w:t>
      </w:r>
      <w:r w:rsidRPr="00DE1EAF">
        <w:rPr>
          <w:rFonts w:ascii="Times New Roman" w:hAnsi="Times New Roman"/>
          <w:sz w:val="22"/>
          <w:szCs w:val="22"/>
        </w:rPr>
        <w:tab/>
        <w:t>Kellett Fellowship. Awarded by Columbia University, funding two years of study at Corpus Christi College, Oxford</w:t>
      </w:r>
    </w:p>
    <w:p w14:paraId="6155C46E" w14:textId="4617AE00" w:rsidR="00EE3978" w:rsidRPr="00DE1EAF" w:rsidRDefault="00EE3978" w:rsidP="00EE3978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1991</w:t>
      </w:r>
      <w:r w:rsidRPr="00DE1EAF">
        <w:rPr>
          <w:rFonts w:ascii="Times New Roman" w:hAnsi="Times New Roman"/>
          <w:sz w:val="22"/>
          <w:szCs w:val="22"/>
        </w:rPr>
        <w:tab/>
        <w:t>Earle Prize, Columbia University, for sight/unseen translation of Greek</w:t>
      </w:r>
    </w:p>
    <w:p w14:paraId="157B21D3" w14:textId="77777777" w:rsidR="00EE3978" w:rsidRPr="00DE1EAF" w:rsidRDefault="00EE3978" w:rsidP="00EE3978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14:paraId="1A0FBE5A" w14:textId="77777777" w:rsidR="00BB3789" w:rsidRPr="00DE1EAF" w:rsidRDefault="00BB3789" w:rsidP="00BB3789">
      <w:pPr>
        <w:spacing w:before="12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Publications</w:t>
      </w:r>
    </w:p>
    <w:p w14:paraId="69064468" w14:textId="77777777" w:rsidR="00BB3789" w:rsidRPr="00DE1EAF" w:rsidRDefault="00BB3789" w:rsidP="00BB3789">
      <w:pPr>
        <w:pStyle w:val="BodyText"/>
        <w:spacing w:before="120" w:after="0"/>
        <w:outlineLvl w:val="0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hAnsi="Times New Roman"/>
          <w:i/>
          <w:sz w:val="22"/>
          <w:szCs w:val="22"/>
        </w:rPr>
        <w:t>Books</w:t>
      </w:r>
    </w:p>
    <w:p w14:paraId="307B2F16" w14:textId="5AF250C1" w:rsidR="00BB3789" w:rsidRPr="00DE1EAF" w:rsidRDefault="00BB3789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Current 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b/>
          <w:i/>
          <w:sz w:val="22"/>
          <w:szCs w:val="22"/>
        </w:rPr>
        <w:t>Herodotus, Thucydides and the Atheno-Peloponnesian War</w:t>
      </w:r>
      <w:r w:rsidR="006427D7">
        <w:rPr>
          <w:rFonts w:ascii="Times New Roman" w:hAnsi="Times New Roman"/>
          <w:b/>
          <w:i/>
          <w:sz w:val="22"/>
          <w:szCs w:val="22"/>
        </w:rPr>
        <w:t>s</w:t>
      </w:r>
    </w:p>
    <w:p w14:paraId="0BDD8643" w14:textId="77777777" w:rsidR="00C41423" w:rsidRPr="00DE1EAF" w:rsidRDefault="00C41423" w:rsidP="00C41423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Current 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b/>
          <w:i/>
          <w:sz w:val="22"/>
          <w:szCs w:val="22"/>
        </w:rPr>
        <w:t>Athenian Drama and the Samian War</w:t>
      </w:r>
    </w:p>
    <w:p w14:paraId="668630FC" w14:textId="77777777" w:rsidR="00BB3789" w:rsidRPr="00DE1EAF" w:rsidRDefault="00BB3789" w:rsidP="00BB3789">
      <w:pPr>
        <w:pStyle w:val="BodyText"/>
        <w:spacing w:before="12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Current</w:t>
      </w:r>
      <w:r w:rsidRPr="00DE1EAF">
        <w:rPr>
          <w:rFonts w:ascii="Times New Roman" w:hAnsi="Times New Roman"/>
          <w:sz w:val="22"/>
          <w:szCs w:val="22"/>
        </w:rPr>
        <w:tab/>
        <w:t>Monograph on Herodotus and contemporary politics focused on Book 3</w:t>
      </w:r>
    </w:p>
    <w:p w14:paraId="451214BB" w14:textId="77777777" w:rsidR="00BB3789" w:rsidRPr="00DE1EAF" w:rsidRDefault="00BB3789" w:rsidP="00BB3789">
      <w:pPr>
        <w:pStyle w:val="BodyText"/>
        <w:spacing w:before="120"/>
        <w:ind w:left="1440" w:hanging="1440"/>
        <w:rPr>
          <w:rFonts w:ascii="Times New Roman" w:hAnsi="Times New Roman"/>
          <w:b/>
          <w:i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Current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b/>
          <w:i/>
          <w:sz w:val="22"/>
          <w:szCs w:val="22"/>
        </w:rPr>
        <w:t>Classical Aegina: Texts and Contexts</w:t>
      </w:r>
    </w:p>
    <w:p w14:paraId="7A5106A2" w14:textId="353DDDE2" w:rsidR="009472BB" w:rsidRPr="00FA30AE" w:rsidRDefault="001029B8" w:rsidP="00FA30AE">
      <w:pPr>
        <w:pStyle w:val="BodyText"/>
        <w:spacing w:before="12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Forthcoming</w:t>
      </w:r>
      <w:r>
        <w:rPr>
          <w:rFonts w:ascii="Times New Roman" w:hAnsi="Times New Roman"/>
          <w:sz w:val="22"/>
          <w:szCs w:val="22"/>
        </w:rPr>
        <w:tab/>
      </w:r>
      <w:r w:rsidR="00C726A5" w:rsidRPr="00DE1EAF">
        <w:rPr>
          <w:rFonts w:ascii="Times New Roman" w:hAnsi="Times New Roman"/>
          <w:sz w:val="22"/>
          <w:szCs w:val="22"/>
        </w:rPr>
        <w:t xml:space="preserve">(co-edited with </w:t>
      </w:r>
      <w:r w:rsidR="00A7245D" w:rsidRPr="00DE1EAF">
        <w:rPr>
          <w:rFonts w:ascii="Times New Roman" w:hAnsi="Times New Roman"/>
          <w:sz w:val="22"/>
          <w:szCs w:val="22"/>
        </w:rPr>
        <w:t xml:space="preserve">T. Harrison) </w:t>
      </w:r>
      <w:r w:rsidR="006427D7">
        <w:rPr>
          <w:rFonts w:ascii="Times New Roman" w:hAnsi="Times New Roman"/>
          <w:b/>
          <w:i/>
          <w:sz w:val="22"/>
          <w:szCs w:val="22"/>
        </w:rPr>
        <w:t>The Present in the Past</w:t>
      </w:r>
      <w:r w:rsidR="00475EDC" w:rsidRPr="00DE1EAF">
        <w:rPr>
          <w:rFonts w:ascii="Times New Roman" w:hAnsi="Times New Roman"/>
          <w:b/>
          <w:i/>
          <w:sz w:val="22"/>
          <w:szCs w:val="22"/>
        </w:rPr>
        <w:t>.</w:t>
      </w:r>
      <w:r w:rsidR="00475EDC" w:rsidRPr="00DE1EAF">
        <w:rPr>
          <w:rFonts w:ascii="Times New Roman" w:hAnsi="Times New Roman"/>
          <w:i/>
          <w:sz w:val="22"/>
          <w:szCs w:val="22"/>
        </w:rPr>
        <w:t xml:space="preserve"> </w:t>
      </w:r>
      <w:r w:rsidR="00ED3AC7" w:rsidRPr="00DE1EAF">
        <w:rPr>
          <w:rFonts w:ascii="Times New Roman" w:hAnsi="Times New Roman"/>
          <w:b/>
          <w:i/>
          <w:sz w:val="22"/>
          <w:szCs w:val="22"/>
        </w:rPr>
        <w:t>Interpreting Herodotus</w:t>
      </w:r>
      <w:r w:rsidR="00FA30AE">
        <w:rPr>
          <w:rFonts w:ascii="Times New Roman" w:hAnsi="Times New Roman"/>
          <w:b/>
          <w:i/>
          <w:sz w:val="22"/>
          <w:szCs w:val="22"/>
        </w:rPr>
        <w:t xml:space="preserve"> after Charles</w:t>
      </w:r>
      <w:r w:rsidR="00FA30AE">
        <w:rPr>
          <w:rFonts w:ascii="Times New Roman" w:hAnsi="Times New Roman"/>
          <w:b/>
          <w:i/>
          <w:sz w:val="22"/>
          <w:szCs w:val="22"/>
        </w:rPr>
        <w:tab/>
      </w:r>
      <w:r w:rsidR="00FA30AE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 w:rsidR="00475EDC" w:rsidRPr="00DE1EAF">
        <w:rPr>
          <w:rFonts w:ascii="Times New Roman" w:hAnsi="Times New Roman"/>
          <w:b/>
          <w:i/>
          <w:sz w:val="22"/>
          <w:szCs w:val="22"/>
        </w:rPr>
        <w:t>Fornara</w:t>
      </w:r>
      <w:r w:rsidR="00A7245D" w:rsidRPr="00DE1EAF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7245D" w:rsidRPr="00DE1EAF">
        <w:rPr>
          <w:rFonts w:ascii="Times New Roman" w:hAnsi="Times New Roman"/>
          <w:sz w:val="22"/>
          <w:szCs w:val="22"/>
        </w:rPr>
        <w:t>(O</w:t>
      </w:r>
      <w:r w:rsidR="0055641B" w:rsidRPr="00DE1EAF">
        <w:rPr>
          <w:rFonts w:ascii="Times New Roman" w:hAnsi="Times New Roman"/>
          <w:sz w:val="22"/>
          <w:szCs w:val="22"/>
        </w:rPr>
        <w:t>UP</w:t>
      </w:r>
      <w:r w:rsidR="00A7245D" w:rsidRPr="00DE1EAF">
        <w:rPr>
          <w:rFonts w:ascii="Times New Roman" w:hAnsi="Times New Roman"/>
          <w:sz w:val="22"/>
          <w:szCs w:val="22"/>
        </w:rPr>
        <w:t xml:space="preserve">) </w:t>
      </w:r>
    </w:p>
    <w:p w14:paraId="096C7C1B" w14:textId="775EE6B7" w:rsidR="00082086" w:rsidRPr="008F0A92" w:rsidRDefault="00B709B3" w:rsidP="009472BB">
      <w:pPr>
        <w:pStyle w:val="BodyText"/>
        <w:spacing w:before="12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2013</w:t>
      </w:r>
      <w:r w:rsidR="00A7245D" w:rsidRPr="00DE1EAF">
        <w:rPr>
          <w:rFonts w:ascii="Times New Roman" w:hAnsi="Times New Roman"/>
          <w:sz w:val="22"/>
          <w:szCs w:val="22"/>
        </w:rPr>
        <w:tab/>
        <w:t>(</w:t>
      </w:r>
      <w:r w:rsidR="00E31713" w:rsidRPr="00DE1EAF">
        <w:rPr>
          <w:rFonts w:ascii="Times New Roman" w:hAnsi="Times New Roman"/>
          <w:sz w:val="22"/>
          <w:szCs w:val="22"/>
        </w:rPr>
        <w:t xml:space="preserve">co-edited </w:t>
      </w:r>
      <w:r w:rsidR="00A7245D" w:rsidRPr="00DE1EAF">
        <w:rPr>
          <w:rFonts w:ascii="Times New Roman" w:hAnsi="Times New Roman"/>
          <w:sz w:val="22"/>
          <w:szCs w:val="22"/>
        </w:rPr>
        <w:t xml:space="preserve">with K. Geus and T. Poiss) </w:t>
      </w:r>
      <w:r w:rsidR="00486F8A" w:rsidRPr="00DE1EAF">
        <w:rPr>
          <w:rFonts w:ascii="Times New Roman" w:hAnsi="Times New Roman"/>
          <w:b/>
          <w:i/>
          <w:sz w:val="22"/>
          <w:szCs w:val="22"/>
        </w:rPr>
        <w:t xml:space="preserve">Herodots Wege des Erzählens </w:t>
      </w:r>
      <w:r w:rsidR="00486F8A" w:rsidRPr="00DE1EAF">
        <w:rPr>
          <w:rFonts w:ascii="Times New Roman" w:hAnsi="Times New Roman"/>
          <w:b/>
          <w:sz w:val="22"/>
          <w:szCs w:val="22"/>
        </w:rPr>
        <w:t>(</w:t>
      </w:r>
      <w:r w:rsidR="00486F8A" w:rsidRPr="00DE1EAF">
        <w:rPr>
          <w:rFonts w:ascii="Times New Roman" w:hAnsi="Times New Roman"/>
          <w:sz w:val="22"/>
          <w:szCs w:val="22"/>
        </w:rPr>
        <w:t>S</w:t>
      </w:r>
      <w:r w:rsidR="00585CA2" w:rsidRPr="00DE1EAF">
        <w:rPr>
          <w:rFonts w:ascii="Times New Roman" w:hAnsi="Times New Roman"/>
          <w:sz w:val="22"/>
          <w:szCs w:val="22"/>
        </w:rPr>
        <w:t>eries</w:t>
      </w:r>
      <w:r w:rsidR="00486F8A" w:rsidRPr="00DE1EAF">
        <w:rPr>
          <w:rFonts w:ascii="Times New Roman" w:hAnsi="Times New Roman"/>
          <w:sz w:val="22"/>
          <w:szCs w:val="22"/>
        </w:rPr>
        <w:t>:</w:t>
      </w:r>
      <w:r w:rsidR="003A446E" w:rsidRPr="00DE1EAF">
        <w:rPr>
          <w:rFonts w:ascii="Times New Roman" w:hAnsi="Times New Roman"/>
          <w:i/>
          <w:sz w:val="22"/>
          <w:szCs w:val="22"/>
        </w:rPr>
        <w:t xml:space="preserve"> </w:t>
      </w:r>
      <w:r w:rsidR="004F4303" w:rsidRPr="00DE1EAF">
        <w:rPr>
          <w:rFonts w:ascii="Times New Roman" w:hAnsi="Times New Roman"/>
          <w:sz w:val="22"/>
          <w:szCs w:val="22"/>
        </w:rPr>
        <w:t>“</w:t>
      </w:r>
      <w:r w:rsidR="00585CA2" w:rsidRPr="00DE1EAF">
        <w:rPr>
          <w:rFonts w:ascii="Times New Roman" w:eastAsiaTheme="minorEastAsia" w:hAnsi="Times New Roman"/>
          <w:sz w:val="22"/>
          <w:szCs w:val="22"/>
          <w:lang w:eastAsia="ja-JP"/>
        </w:rPr>
        <w:t>Zivilisationen und Geschichte</w:t>
      </w:r>
      <w:r w:rsidR="004F4303" w:rsidRPr="00DE1EAF">
        <w:rPr>
          <w:rFonts w:ascii="Times New Roman" w:eastAsiaTheme="minorEastAsia" w:hAnsi="Times New Roman"/>
          <w:sz w:val="22"/>
          <w:szCs w:val="22"/>
          <w:lang w:eastAsia="ja-JP"/>
        </w:rPr>
        <w:t>”,</w:t>
      </w:r>
      <w:r w:rsidR="00110190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Bd. 20, </w:t>
      </w:r>
      <w:r w:rsidR="00585CA2" w:rsidRPr="00DE1EAF">
        <w:rPr>
          <w:rFonts w:ascii="Times New Roman" w:eastAsiaTheme="minorEastAsia" w:hAnsi="Times New Roman"/>
          <w:sz w:val="22"/>
          <w:szCs w:val="22"/>
          <w:lang w:eastAsia="ja-JP"/>
        </w:rPr>
        <w:t>Peter Lang)</w:t>
      </w:r>
      <w:r w:rsidR="00CE5BC8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, rev. </w:t>
      </w:r>
      <w:r w:rsidR="00CE5BC8" w:rsidRPr="00DE1EAF">
        <w:rPr>
          <w:rFonts w:ascii="Times New Roman" w:hAnsi="Times New Roman"/>
          <w:i/>
          <w:sz w:val="22"/>
          <w:szCs w:val="22"/>
        </w:rPr>
        <w:t>Sehepu</w:t>
      </w:r>
      <w:bookmarkStart w:id="0" w:name="_GoBack"/>
      <w:bookmarkEnd w:id="0"/>
      <w:r w:rsidR="00CE5BC8" w:rsidRPr="00DE1EAF">
        <w:rPr>
          <w:rFonts w:ascii="Times New Roman" w:hAnsi="Times New Roman"/>
          <w:i/>
          <w:sz w:val="22"/>
          <w:szCs w:val="22"/>
        </w:rPr>
        <w:t>nkte</w:t>
      </w:r>
      <w:r w:rsidR="00A51138" w:rsidRPr="00DE1EAF">
        <w:rPr>
          <w:rFonts w:ascii="Times New Roman" w:hAnsi="Times New Roman"/>
          <w:sz w:val="22"/>
          <w:szCs w:val="22"/>
        </w:rPr>
        <w:t xml:space="preserve"> 14.5 (2</w:t>
      </w:r>
      <w:r w:rsidR="00CE5BC8" w:rsidRPr="00DE1EAF">
        <w:rPr>
          <w:rFonts w:ascii="Times New Roman" w:hAnsi="Times New Roman"/>
          <w:sz w:val="22"/>
          <w:szCs w:val="22"/>
        </w:rPr>
        <w:t>014)</w:t>
      </w:r>
      <w:r w:rsidR="008F0A92">
        <w:rPr>
          <w:rFonts w:ascii="Times New Roman" w:hAnsi="Times New Roman"/>
          <w:sz w:val="22"/>
          <w:szCs w:val="22"/>
        </w:rPr>
        <w:t xml:space="preserve">, </w:t>
      </w:r>
      <w:r w:rsidR="008F0A92">
        <w:rPr>
          <w:rFonts w:ascii="Times New Roman" w:hAnsi="Times New Roman"/>
          <w:i/>
          <w:sz w:val="22"/>
          <w:szCs w:val="22"/>
        </w:rPr>
        <w:t xml:space="preserve">JHS </w:t>
      </w:r>
      <w:r w:rsidR="008F0A92">
        <w:rPr>
          <w:rFonts w:ascii="Times New Roman" w:hAnsi="Times New Roman"/>
          <w:sz w:val="22"/>
          <w:szCs w:val="22"/>
        </w:rPr>
        <w:t>2015</w:t>
      </w:r>
    </w:p>
    <w:p w14:paraId="21E1D3AE" w14:textId="2ED0843F" w:rsidR="00BB3789" w:rsidRPr="00DE1EAF" w:rsidRDefault="00BB3789" w:rsidP="00BB3789">
      <w:pPr>
        <w:pStyle w:val="BodyText"/>
        <w:spacing w:before="12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2007 </w:t>
      </w:r>
      <w:r w:rsidRPr="00DE1EAF">
        <w:rPr>
          <w:rFonts w:ascii="Times New Roman" w:hAnsi="Times New Roman"/>
          <w:sz w:val="22"/>
          <w:szCs w:val="22"/>
        </w:rPr>
        <w:tab/>
        <w:t xml:space="preserve">(co-edited with Emily Greenwood) </w:t>
      </w:r>
      <w:r w:rsidRPr="00DE1EAF">
        <w:rPr>
          <w:rFonts w:ascii="Times New Roman" w:hAnsi="Times New Roman"/>
          <w:b/>
          <w:i/>
          <w:sz w:val="22"/>
          <w:szCs w:val="22"/>
        </w:rPr>
        <w:t xml:space="preserve">Reading Herodotus: The </w:t>
      </w:r>
      <w:r w:rsidRPr="00DE1EAF">
        <w:rPr>
          <w:rFonts w:ascii="Times New Roman" w:hAnsi="Times New Roman"/>
          <w:b/>
          <w:sz w:val="22"/>
          <w:szCs w:val="22"/>
        </w:rPr>
        <w:t>Logoi</w:t>
      </w:r>
      <w:r w:rsidRPr="00DE1EAF">
        <w:rPr>
          <w:rFonts w:ascii="Times New Roman" w:hAnsi="Times New Roman"/>
          <w:b/>
          <w:i/>
          <w:sz w:val="22"/>
          <w:szCs w:val="22"/>
        </w:rPr>
        <w:t xml:space="preserve"> of Book 5</w:t>
      </w:r>
      <w:r w:rsidRPr="00DE1EAF">
        <w:rPr>
          <w:rFonts w:ascii="Times New Roman" w:hAnsi="Times New Roman"/>
          <w:sz w:val="22"/>
          <w:szCs w:val="22"/>
        </w:rPr>
        <w:t xml:space="preserve"> (C</w:t>
      </w:r>
      <w:r w:rsidR="00B6121A" w:rsidRPr="00DE1EAF">
        <w:rPr>
          <w:rFonts w:ascii="Times New Roman" w:hAnsi="Times New Roman"/>
          <w:sz w:val="22"/>
          <w:szCs w:val="22"/>
        </w:rPr>
        <w:t xml:space="preserve">ambridge </w:t>
      </w:r>
      <w:r w:rsidRPr="00DE1EAF">
        <w:rPr>
          <w:rFonts w:ascii="Times New Roman" w:hAnsi="Times New Roman"/>
          <w:sz w:val="22"/>
          <w:szCs w:val="22"/>
        </w:rPr>
        <w:t>U</w:t>
      </w:r>
      <w:r w:rsidR="00B6121A" w:rsidRPr="00DE1EAF">
        <w:rPr>
          <w:rFonts w:ascii="Times New Roman" w:hAnsi="Times New Roman"/>
          <w:sz w:val="22"/>
          <w:szCs w:val="22"/>
        </w:rPr>
        <w:t xml:space="preserve">niversity </w:t>
      </w:r>
      <w:r w:rsidRPr="00DE1EAF">
        <w:rPr>
          <w:rFonts w:ascii="Times New Roman" w:hAnsi="Times New Roman"/>
          <w:sz w:val="22"/>
          <w:szCs w:val="22"/>
        </w:rPr>
        <w:t>P</w:t>
      </w:r>
      <w:r w:rsidR="00B6121A" w:rsidRPr="00DE1EAF">
        <w:rPr>
          <w:rFonts w:ascii="Times New Roman" w:hAnsi="Times New Roman"/>
          <w:sz w:val="22"/>
          <w:szCs w:val="22"/>
        </w:rPr>
        <w:t>ress</w:t>
      </w:r>
      <w:r w:rsidRPr="00DE1EAF">
        <w:rPr>
          <w:rFonts w:ascii="Times New Roman" w:hAnsi="Times New Roman"/>
          <w:sz w:val="22"/>
          <w:szCs w:val="22"/>
        </w:rPr>
        <w:t xml:space="preserve">), rev. </w:t>
      </w:r>
      <w:r w:rsidRPr="00DE1EAF">
        <w:rPr>
          <w:rFonts w:ascii="Times New Roman" w:hAnsi="Times New Roman"/>
          <w:i/>
          <w:sz w:val="22"/>
          <w:szCs w:val="22"/>
        </w:rPr>
        <w:t xml:space="preserve">Times Literary Supplement </w:t>
      </w:r>
      <w:r w:rsidRPr="00DE1EAF">
        <w:rPr>
          <w:rFonts w:ascii="Times New Roman" w:hAnsi="Times New Roman"/>
          <w:sz w:val="22"/>
          <w:szCs w:val="22"/>
        </w:rPr>
        <w:t xml:space="preserve">25/6/08, </w:t>
      </w:r>
      <w:r w:rsidRPr="00DE1EAF">
        <w:rPr>
          <w:rFonts w:ascii="Times New Roman" w:hAnsi="Times New Roman"/>
          <w:i/>
          <w:sz w:val="22"/>
          <w:szCs w:val="22"/>
        </w:rPr>
        <w:t xml:space="preserve">H-Net </w:t>
      </w:r>
      <w:r w:rsidRPr="00DE1EAF">
        <w:rPr>
          <w:rFonts w:ascii="Times New Roman" w:hAnsi="Times New Roman"/>
          <w:sz w:val="22"/>
          <w:szCs w:val="22"/>
        </w:rPr>
        <w:t xml:space="preserve">2/2008, </w:t>
      </w:r>
      <w:r w:rsidRPr="00DE1EAF">
        <w:rPr>
          <w:rFonts w:ascii="Times New Roman" w:hAnsi="Times New Roman"/>
          <w:i/>
          <w:sz w:val="22"/>
          <w:szCs w:val="22"/>
        </w:rPr>
        <w:t>Journal of Hellenic Studies</w:t>
      </w:r>
      <w:r w:rsidRPr="00DE1EAF">
        <w:rPr>
          <w:rFonts w:ascii="Times New Roman" w:hAnsi="Times New Roman"/>
          <w:sz w:val="22"/>
          <w:szCs w:val="22"/>
        </w:rPr>
        <w:t xml:space="preserve"> 129 (2009) 158-9,</w:t>
      </w:r>
      <w:r w:rsidRPr="00DE1EAF">
        <w:rPr>
          <w:rFonts w:ascii="Times New Roman" w:hAnsi="Times New Roman"/>
          <w:i/>
          <w:sz w:val="22"/>
          <w:szCs w:val="22"/>
        </w:rPr>
        <w:t xml:space="preserve"> Classical Review</w:t>
      </w:r>
      <w:r w:rsidRPr="00DE1EAF">
        <w:rPr>
          <w:rFonts w:ascii="Times New Roman" w:hAnsi="Times New Roman"/>
          <w:sz w:val="22"/>
          <w:szCs w:val="22"/>
        </w:rPr>
        <w:t xml:space="preserve"> 59 (2009) 45-50, </w:t>
      </w:r>
      <w:r w:rsidRPr="00DE1EAF">
        <w:rPr>
          <w:rFonts w:ascii="Times New Roman" w:hAnsi="Times New Roman"/>
          <w:i/>
          <w:sz w:val="22"/>
          <w:szCs w:val="22"/>
        </w:rPr>
        <w:t>BMCR</w:t>
      </w:r>
      <w:r w:rsidRPr="00DE1EAF">
        <w:rPr>
          <w:rFonts w:ascii="Times New Roman" w:hAnsi="Times New Roman"/>
          <w:sz w:val="22"/>
          <w:szCs w:val="22"/>
        </w:rPr>
        <w:t xml:space="preserve"> 2009.8.5, </w:t>
      </w:r>
      <w:r w:rsidRPr="00DE1EAF">
        <w:rPr>
          <w:rFonts w:ascii="Times New Roman" w:hAnsi="Times New Roman"/>
          <w:i/>
          <w:sz w:val="22"/>
          <w:szCs w:val="22"/>
        </w:rPr>
        <w:t>Sehepunkte</w:t>
      </w:r>
      <w:r w:rsidRPr="00DE1EAF">
        <w:rPr>
          <w:rFonts w:ascii="Times New Roman" w:hAnsi="Times New Roman"/>
          <w:sz w:val="22"/>
          <w:szCs w:val="22"/>
        </w:rPr>
        <w:t xml:space="preserve"> 10 (2009), </w:t>
      </w:r>
      <w:r w:rsidRPr="00DE1EAF">
        <w:rPr>
          <w:rFonts w:ascii="Times New Roman" w:hAnsi="Times New Roman"/>
          <w:i/>
          <w:sz w:val="22"/>
          <w:szCs w:val="22"/>
        </w:rPr>
        <w:t>Mnemosyne</w:t>
      </w:r>
      <w:r w:rsidRPr="00DE1EAF">
        <w:rPr>
          <w:rFonts w:ascii="Times New Roman" w:hAnsi="Times New Roman"/>
          <w:sz w:val="22"/>
          <w:szCs w:val="22"/>
        </w:rPr>
        <w:t xml:space="preserve"> 63 (2010)</w:t>
      </w:r>
      <w:r w:rsidR="00BF54CD"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sz w:val="22"/>
          <w:szCs w:val="22"/>
        </w:rPr>
        <w:t>315-19</w:t>
      </w:r>
      <w:r w:rsidR="00BF54CD" w:rsidRPr="00DE1EAF">
        <w:rPr>
          <w:rFonts w:ascii="Times New Roman" w:hAnsi="Times New Roman"/>
          <w:sz w:val="22"/>
          <w:szCs w:val="22"/>
        </w:rPr>
        <w:t>,</w:t>
      </w:r>
      <w:r w:rsidRPr="00DE1EAF">
        <w:rPr>
          <w:rFonts w:ascii="Times New Roman" w:hAnsi="Times New Roman"/>
          <w:sz w:val="22"/>
          <w:szCs w:val="22"/>
        </w:rPr>
        <w:t xml:space="preserve"> </w:t>
      </w:r>
      <w:r w:rsidR="00BF54CD" w:rsidRPr="00DE1EAF">
        <w:rPr>
          <w:rFonts w:ascii="Times New Roman" w:hAnsi="Times New Roman"/>
          <w:i/>
          <w:sz w:val="22"/>
          <w:szCs w:val="22"/>
        </w:rPr>
        <w:t xml:space="preserve">SCI </w:t>
      </w:r>
      <w:r w:rsidR="00BF54CD" w:rsidRPr="00DE1EAF">
        <w:rPr>
          <w:rFonts w:ascii="Times New Roman" w:hAnsi="Times New Roman"/>
          <w:sz w:val="22"/>
          <w:szCs w:val="22"/>
        </w:rPr>
        <w:t xml:space="preserve">29 (2010) 101-4 </w:t>
      </w:r>
      <w:r w:rsidRPr="00DE1EAF">
        <w:rPr>
          <w:rFonts w:ascii="Times New Roman" w:hAnsi="Times New Roman"/>
          <w:sz w:val="22"/>
          <w:szCs w:val="22"/>
        </w:rPr>
        <w:t>(</w:t>
      </w:r>
      <w:r w:rsidR="004C797E" w:rsidRPr="00DE1EAF">
        <w:rPr>
          <w:rFonts w:ascii="Times New Roman" w:hAnsi="Times New Roman"/>
          <w:sz w:val="22"/>
          <w:szCs w:val="22"/>
        </w:rPr>
        <w:t xml:space="preserve">CUP </w:t>
      </w:r>
      <w:r w:rsidRPr="00DE1EAF">
        <w:rPr>
          <w:rFonts w:ascii="Times New Roman" w:hAnsi="Times New Roman"/>
          <w:sz w:val="22"/>
          <w:szCs w:val="22"/>
        </w:rPr>
        <w:t>Paperback 2011)</w:t>
      </w:r>
    </w:p>
    <w:p w14:paraId="6F8272B4" w14:textId="197D95D7" w:rsidR="00BB3789" w:rsidRPr="00DE1EAF" w:rsidRDefault="00BB3789" w:rsidP="00BB3789">
      <w:pPr>
        <w:pStyle w:val="BodyText"/>
        <w:spacing w:before="12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2005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b/>
          <w:i/>
          <w:sz w:val="22"/>
          <w:szCs w:val="22"/>
        </w:rPr>
        <w:t>Solon and Early Greek Poetry: The Politics of Exhortation</w:t>
      </w:r>
      <w:r w:rsidRPr="00DE1EAF">
        <w:rPr>
          <w:rFonts w:ascii="Times New Roman" w:hAnsi="Times New Roman"/>
          <w:sz w:val="22"/>
          <w:szCs w:val="22"/>
        </w:rPr>
        <w:t xml:space="preserve"> (C</w:t>
      </w:r>
      <w:r w:rsidR="00B6121A" w:rsidRPr="00DE1EAF">
        <w:rPr>
          <w:rFonts w:ascii="Times New Roman" w:hAnsi="Times New Roman"/>
          <w:sz w:val="22"/>
          <w:szCs w:val="22"/>
        </w:rPr>
        <w:t xml:space="preserve">ambridge </w:t>
      </w:r>
      <w:r w:rsidRPr="00DE1EAF">
        <w:rPr>
          <w:rFonts w:ascii="Times New Roman" w:hAnsi="Times New Roman"/>
          <w:sz w:val="22"/>
          <w:szCs w:val="22"/>
        </w:rPr>
        <w:t>U</w:t>
      </w:r>
      <w:r w:rsidR="00B6121A" w:rsidRPr="00DE1EAF">
        <w:rPr>
          <w:rFonts w:ascii="Times New Roman" w:hAnsi="Times New Roman"/>
          <w:sz w:val="22"/>
          <w:szCs w:val="22"/>
        </w:rPr>
        <w:t xml:space="preserve">niversity </w:t>
      </w:r>
      <w:r w:rsidRPr="00DE1EAF">
        <w:rPr>
          <w:rFonts w:ascii="Times New Roman" w:hAnsi="Times New Roman"/>
          <w:sz w:val="22"/>
          <w:szCs w:val="22"/>
        </w:rPr>
        <w:t>P</w:t>
      </w:r>
      <w:r w:rsidR="00B6121A" w:rsidRPr="00DE1EAF">
        <w:rPr>
          <w:rFonts w:ascii="Times New Roman" w:hAnsi="Times New Roman"/>
          <w:sz w:val="22"/>
          <w:szCs w:val="22"/>
        </w:rPr>
        <w:t>ress</w:t>
      </w:r>
      <w:r w:rsidRPr="00DE1EAF">
        <w:rPr>
          <w:rFonts w:ascii="Times New Roman" w:hAnsi="Times New Roman"/>
          <w:sz w:val="22"/>
          <w:szCs w:val="22"/>
        </w:rPr>
        <w:t xml:space="preserve">), rev. </w:t>
      </w:r>
      <w:r w:rsidRPr="00DE1EAF">
        <w:rPr>
          <w:rFonts w:ascii="Times New Roman" w:hAnsi="Times New Roman"/>
          <w:i/>
          <w:sz w:val="22"/>
          <w:szCs w:val="22"/>
        </w:rPr>
        <w:t>Classical Review</w:t>
      </w:r>
      <w:r w:rsidRPr="00DE1EAF">
        <w:rPr>
          <w:rFonts w:ascii="Times New Roman" w:hAnsi="Times New Roman"/>
          <w:sz w:val="22"/>
          <w:szCs w:val="22"/>
        </w:rPr>
        <w:t xml:space="preserve"> 56 (2006) 277-8, </w:t>
      </w:r>
      <w:r w:rsidRPr="00DE1EAF">
        <w:rPr>
          <w:rFonts w:ascii="Times New Roman" w:hAnsi="Times New Roman"/>
          <w:i/>
          <w:sz w:val="22"/>
          <w:szCs w:val="22"/>
        </w:rPr>
        <w:t xml:space="preserve">American Journal of Philology </w:t>
      </w:r>
      <w:r w:rsidRPr="00DE1EAF">
        <w:rPr>
          <w:rFonts w:ascii="Times New Roman" w:hAnsi="Times New Roman"/>
          <w:sz w:val="22"/>
          <w:szCs w:val="22"/>
        </w:rPr>
        <w:t xml:space="preserve">117 (2007) 427-31, </w:t>
      </w:r>
      <w:r w:rsidRPr="00DE1EAF">
        <w:rPr>
          <w:rFonts w:ascii="Times New Roman" w:hAnsi="Times New Roman"/>
          <w:i/>
          <w:sz w:val="22"/>
          <w:szCs w:val="22"/>
        </w:rPr>
        <w:t>Journal of Hellenic Studies</w:t>
      </w:r>
      <w:r w:rsidRPr="00DE1EAF">
        <w:rPr>
          <w:rFonts w:ascii="Times New Roman" w:hAnsi="Times New Roman"/>
          <w:sz w:val="22"/>
          <w:szCs w:val="22"/>
        </w:rPr>
        <w:t xml:space="preserve"> 127 (2007) 157-8, </w:t>
      </w:r>
      <w:r w:rsidRPr="00DE1EAF">
        <w:rPr>
          <w:rFonts w:ascii="Times New Roman" w:hAnsi="Times New Roman"/>
          <w:i/>
          <w:sz w:val="22"/>
          <w:szCs w:val="22"/>
        </w:rPr>
        <w:t>Classical World</w:t>
      </w:r>
      <w:r w:rsidRPr="00DE1EAF">
        <w:rPr>
          <w:rFonts w:ascii="Times New Roman" w:hAnsi="Times New Roman"/>
          <w:sz w:val="22"/>
          <w:szCs w:val="22"/>
        </w:rPr>
        <w:t xml:space="preserve"> 101 (2007) 103-4, </w:t>
      </w:r>
      <w:r w:rsidRPr="00DE1EAF">
        <w:rPr>
          <w:rFonts w:ascii="Times New Roman" w:hAnsi="Times New Roman"/>
          <w:i/>
          <w:sz w:val="22"/>
          <w:szCs w:val="22"/>
        </w:rPr>
        <w:t>Classical Journal</w:t>
      </w:r>
      <w:r w:rsidRPr="00DE1EAF">
        <w:rPr>
          <w:rFonts w:ascii="Times New Roman" w:hAnsi="Times New Roman"/>
          <w:sz w:val="22"/>
          <w:szCs w:val="22"/>
        </w:rPr>
        <w:t xml:space="preserve"> 103 (2007) 316-19, </w:t>
      </w:r>
      <w:r w:rsidRPr="00DE1EAF">
        <w:rPr>
          <w:rFonts w:ascii="Times New Roman" w:hAnsi="Times New Roman"/>
          <w:i/>
          <w:sz w:val="22"/>
          <w:szCs w:val="22"/>
        </w:rPr>
        <w:t>Sehepunkte</w:t>
      </w:r>
      <w:r w:rsidRPr="00DE1EAF">
        <w:rPr>
          <w:rFonts w:ascii="Times New Roman" w:hAnsi="Times New Roman"/>
          <w:sz w:val="22"/>
          <w:szCs w:val="22"/>
        </w:rPr>
        <w:t xml:space="preserve"> 9 (2009) (</w:t>
      </w:r>
      <w:r w:rsidR="004C797E" w:rsidRPr="00DE1EAF">
        <w:rPr>
          <w:rFonts w:ascii="Times New Roman" w:hAnsi="Times New Roman"/>
          <w:sz w:val="22"/>
          <w:szCs w:val="22"/>
        </w:rPr>
        <w:t xml:space="preserve">CUP </w:t>
      </w:r>
      <w:r w:rsidRPr="00DE1EAF">
        <w:rPr>
          <w:rFonts w:ascii="Times New Roman" w:hAnsi="Times New Roman"/>
          <w:sz w:val="22"/>
          <w:szCs w:val="22"/>
        </w:rPr>
        <w:t>Paperback 2008)</w:t>
      </w:r>
    </w:p>
    <w:p w14:paraId="238100EC" w14:textId="77777777" w:rsidR="00E154A2" w:rsidRPr="00DE1EAF" w:rsidRDefault="00E154A2" w:rsidP="00A77CA3">
      <w:pPr>
        <w:pStyle w:val="BodyText"/>
        <w:spacing w:before="120"/>
        <w:rPr>
          <w:rFonts w:ascii="Times New Roman" w:hAnsi="Times New Roman"/>
          <w:sz w:val="22"/>
          <w:szCs w:val="22"/>
        </w:rPr>
      </w:pPr>
    </w:p>
    <w:p w14:paraId="4218BD0A" w14:textId="77777777" w:rsidR="00A77CA3" w:rsidRPr="00DE1EAF" w:rsidRDefault="00A77CA3" w:rsidP="00A77CA3">
      <w:pPr>
        <w:pStyle w:val="BodyText"/>
        <w:spacing w:before="120"/>
        <w:rPr>
          <w:rFonts w:ascii="Times New Roman" w:hAnsi="Times New Roman"/>
          <w:sz w:val="22"/>
          <w:szCs w:val="22"/>
        </w:rPr>
      </w:pPr>
    </w:p>
    <w:p w14:paraId="7A7761F1" w14:textId="77777777" w:rsidR="00BB3789" w:rsidRPr="00DE1EAF" w:rsidRDefault="00BB3789" w:rsidP="00BB3789">
      <w:pPr>
        <w:pStyle w:val="Footer"/>
        <w:tabs>
          <w:tab w:val="clear" w:pos="4320"/>
          <w:tab w:val="clear" w:pos="8640"/>
        </w:tabs>
        <w:spacing w:before="12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hAnsi="Times New Roman"/>
          <w:i/>
          <w:sz w:val="22"/>
          <w:szCs w:val="22"/>
        </w:rPr>
        <w:t>Articles</w:t>
      </w:r>
    </w:p>
    <w:p w14:paraId="6E76BD91" w14:textId="5F32AEAF" w:rsidR="00BB3789" w:rsidRPr="00DE1EAF" w:rsidRDefault="00BB3789" w:rsidP="00BB3789">
      <w:pPr>
        <w:pStyle w:val="Footer"/>
        <w:tabs>
          <w:tab w:val="clear" w:pos="4320"/>
          <w:tab w:val="clear" w:pos="8640"/>
        </w:tabs>
        <w:spacing w:before="120"/>
        <w:ind w:left="1440" w:hanging="144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In progress 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The Athenian burial (?) mound at Plataea </w:t>
      </w:r>
      <w:r w:rsidR="007B3EBB" w:rsidRPr="00DE1EAF">
        <w:rPr>
          <w:rFonts w:ascii="Times New Roman" w:hAnsi="Times New Roman"/>
          <w:sz w:val="22"/>
          <w:szCs w:val="22"/>
        </w:rPr>
        <w:t xml:space="preserve">and </w:t>
      </w:r>
      <w:r w:rsidRPr="00DE1EAF">
        <w:rPr>
          <w:rFonts w:ascii="Times New Roman" w:hAnsi="Times New Roman"/>
          <w:sz w:val="22"/>
          <w:szCs w:val="22"/>
        </w:rPr>
        <w:t>the uniqueness (?) of the Marathonian dead</w:t>
      </w:r>
      <w:r w:rsidR="00F2484D" w:rsidRPr="00DE1EAF">
        <w:rPr>
          <w:rFonts w:ascii="Times New Roman" w:hAnsi="Times New Roman"/>
          <w:sz w:val="22"/>
          <w:szCs w:val="22"/>
        </w:rPr>
        <w:t>’</w:t>
      </w:r>
    </w:p>
    <w:p w14:paraId="5C5352DE" w14:textId="28F8785B" w:rsidR="00BB3789" w:rsidRPr="00DE1EAF" w:rsidRDefault="00BB3789" w:rsidP="00BB3789">
      <w:pPr>
        <w:pStyle w:val="Footer"/>
        <w:tabs>
          <w:tab w:val="clear" w:pos="4320"/>
          <w:tab w:val="clear" w:pos="8640"/>
        </w:tabs>
        <w:spacing w:before="120"/>
        <w:ind w:left="1440" w:hanging="144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In progress 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Just who or what saved Greece? Herodotus and Thucydides on Themistocles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naval bill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</w:t>
      </w:r>
    </w:p>
    <w:p w14:paraId="5F142585" w14:textId="291ACC1D" w:rsidR="00CF10CE" w:rsidRPr="00DE1EAF" w:rsidRDefault="00CF10CE" w:rsidP="00CF10CE">
      <w:pPr>
        <w:pStyle w:val="Footer"/>
        <w:tabs>
          <w:tab w:val="clear" w:pos="4320"/>
          <w:tab w:val="clear" w:pos="8640"/>
        </w:tabs>
        <w:spacing w:before="12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In progress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Historical contextualizations of Pindar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s </w:t>
      </w:r>
      <w:r w:rsidRPr="00DE1EAF">
        <w:rPr>
          <w:rFonts w:ascii="Times New Roman" w:hAnsi="Times New Roman"/>
          <w:i/>
          <w:sz w:val="22"/>
          <w:szCs w:val="22"/>
        </w:rPr>
        <w:t xml:space="preserve">Olympian </w:t>
      </w:r>
      <w:r w:rsidRPr="00DE1EAF">
        <w:rPr>
          <w:rFonts w:ascii="Times New Roman" w:hAnsi="Times New Roman"/>
          <w:sz w:val="22"/>
          <w:szCs w:val="22"/>
        </w:rPr>
        <w:t>8</w:t>
      </w:r>
      <w:r w:rsidR="00F2484D" w:rsidRPr="00DE1EAF">
        <w:rPr>
          <w:rFonts w:ascii="Times New Roman" w:hAnsi="Times New Roman"/>
          <w:sz w:val="22"/>
          <w:szCs w:val="22"/>
        </w:rPr>
        <w:t>’</w:t>
      </w:r>
    </w:p>
    <w:p w14:paraId="039EFDC5" w14:textId="11829812" w:rsidR="00BB3789" w:rsidRPr="00DE1EAF" w:rsidRDefault="00BB3789" w:rsidP="00BB3789">
      <w:pPr>
        <w:pStyle w:val="Footer"/>
        <w:tabs>
          <w:tab w:val="clear" w:pos="4320"/>
          <w:tab w:val="clear" w:pos="8640"/>
        </w:tabs>
        <w:spacing w:before="120"/>
        <w:ind w:left="1440" w:hanging="144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Revising 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Sophocles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raft, the death of Cratinus, and a dung beetle: Aristophanes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</w:t>
      </w:r>
      <w:r w:rsidRPr="00DE1EAF">
        <w:rPr>
          <w:rFonts w:ascii="Times New Roman" w:hAnsi="Times New Roman"/>
          <w:i/>
          <w:sz w:val="22"/>
          <w:szCs w:val="22"/>
        </w:rPr>
        <w:t xml:space="preserve">Peace </w:t>
      </w:r>
      <w:r w:rsidRPr="00DE1EAF">
        <w:rPr>
          <w:rFonts w:ascii="Times New Roman" w:hAnsi="Times New Roman"/>
          <w:sz w:val="22"/>
          <w:szCs w:val="22"/>
        </w:rPr>
        <w:t>on drama</w:t>
      </w:r>
      <w:r w:rsidR="00EB260C" w:rsidRPr="00DE1EAF">
        <w:rPr>
          <w:rFonts w:ascii="Times New Roman" w:hAnsi="Times New Roman"/>
          <w:sz w:val="22"/>
          <w:szCs w:val="22"/>
        </w:rPr>
        <w:t xml:space="preserve"> and politics in the Ten Years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EB260C" w:rsidRPr="00DE1EAF">
        <w:rPr>
          <w:rFonts w:ascii="Times New Roman" w:hAnsi="Times New Roman"/>
          <w:sz w:val="22"/>
          <w:szCs w:val="22"/>
        </w:rPr>
        <w:t xml:space="preserve"> </w:t>
      </w:r>
      <w:r w:rsidRPr="00DE1EAF">
        <w:rPr>
          <w:rFonts w:ascii="Times New Roman" w:hAnsi="Times New Roman"/>
          <w:sz w:val="22"/>
          <w:szCs w:val="22"/>
        </w:rPr>
        <w:t>War</w:t>
      </w:r>
      <w:r w:rsidR="00F2484D" w:rsidRPr="00DE1EAF">
        <w:rPr>
          <w:rFonts w:ascii="Times New Roman" w:hAnsi="Times New Roman"/>
          <w:sz w:val="22"/>
          <w:szCs w:val="22"/>
        </w:rPr>
        <w:t>’</w:t>
      </w:r>
    </w:p>
    <w:p w14:paraId="057A305B" w14:textId="237B0386" w:rsidR="00BB3789" w:rsidRPr="00DE1EAF" w:rsidRDefault="00BB3789" w:rsidP="00BB3789">
      <w:pPr>
        <w:pStyle w:val="Footer"/>
        <w:tabs>
          <w:tab w:val="clear" w:pos="4320"/>
          <w:tab w:val="clear" w:pos="8640"/>
        </w:tabs>
        <w:spacing w:before="12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Revising 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Palm trees and nobodies: some games with names and their implications in the </w:t>
      </w:r>
      <w:r w:rsidRPr="00DE1EAF">
        <w:rPr>
          <w:rFonts w:ascii="Times New Roman" w:hAnsi="Times New Roman"/>
          <w:i/>
          <w:sz w:val="22"/>
          <w:szCs w:val="22"/>
        </w:rPr>
        <w:t>Odyssey</w:t>
      </w:r>
      <w:r w:rsidR="00F2484D" w:rsidRPr="00DE1EAF">
        <w:rPr>
          <w:rFonts w:ascii="Times New Roman" w:hAnsi="Times New Roman"/>
          <w:sz w:val="22"/>
          <w:szCs w:val="22"/>
        </w:rPr>
        <w:t>’</w:t>
      </w:r>
    </w:p>
    <w:p w14:paraId="3B9DD8F8" w14:textId="5173D0F7" w:rsidR="00BB3789" w:rsidRPr="00DE1EAF" w:rsidRDefault="00010DB3" w:rsidP="00BB3789">
      <w:pPr>
        <w:pStyle w:val="Footer"/>
        <w:tabs>
          <w:tab w:val="clear" w:pos="4320"/>
          <w:tab w:val="clear" w:pos="8640"/>
        </w:tabs>
        <w:spacing w:before="12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Revising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BB3789" w:rsidRPr="00DE1EAF">
        <w:rPr>
          <w:rFonts w:ascii="Times New Roman" w:hAnsi="Times New Roman"/>
          <w:sz w:val="22"/>
          <w:szCs w:val="22"/>
        </w:rPr>
        <w:t>Goa</w:t>
      </w:r>
      <w:r w:rsidRPr="00DE1EAF">
        <w:rPr>
          <w:rFonts w:ascii="Times New Roman" w:hAnsi="Times New Roman"/>
          <w:sz w:val="22"/>
          <w:szCs w:val="22"/>
        </w:rPr>
        <w:t>t Island revisited</w:t>
      </w:r>
      <w:r w:rsidR="00F2484D" w:rsidRPr="00DE1EAF">
        <w:rPr>
          <w:rFonts w:ascii="Times New Roman" w:hAnsi="Times New Roman"/>
          <w:sz w:val="22"/>
          <w:szCs w:val="22"/>
        </w:rPr>
        <w:t>’</w:t>
      </w:r>
    </w:p>
    <w:p w14:paraId="319967A1" w14:textId="18ADA9DA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color w:val="000000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Revising 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Poetic competition and politicized </w:t>
      </w:r>
      <w:r w:rsidR="00010DB3" w:rsidRPr="00DE1EAF">
        <w:rPr>
          <w:rFonts w:ascii="Times New Roman" w:hAnsi="Times New Roman"/>
          <w:color w:val="000000"/>
          <w:sz w:val="22"/>
          <w:szCs w:val="22"/>
        </w:rPr>
        <w:t>readings: Solon 4W and Theognis</w:t>
      </w:r>
      <w:r w:rsidR="00F2484D" w:rsidRPr="00DE1EAF">
        <w:rPr>
          <w:rFonts w:ascii="Times New Roman" w:hAnsi="Times New Roman"/>
          <w:color w:val="000000"/>
          <w:sz w:val="22"/>
          <w:szCs w:val="22"/>
        </w:rPr>
        <w:t>’</w:t>
      </w:r>
    </w:p>
    <w:p w14:paraId="6AB47F0F" w14:textId="2C682303" w:rsidR="00E369D6" w:rsidRPr="00DE1EAF" w:rsidRDefault="00010DB3" w:rsidP="00E369D6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Revising 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E369D6" w:rsidRPr="00DE1EAF">
        <w:rPr>
          <w:rFonts w:ascii="Times New Roman" w:hAnsi="Times New Roman"/>
          <w:sz w:val="22"/>
          <w:szCs w:val="22"/>
        </w:rPr>
        <w:t>Ostracism and ethics: the</w:t>
      </w:r>
      <w:r w:rsidR="00D73FE0">
        <w:rPr>
          <w:rFonts w:ascii="Times New Roman" w:hAnsi="Times New Roman"/>
          <w:sz w:val="22"/>
          <w:szCs w:val="22"/>
        </w:rPr>
        <w:t xml:space="preserve"> v</w:t>
      </w:r>
      <w:r w:rsidR="009928FB" w:rsidRPr="00DE1EAF">
        <w:rPr>
          <w:rFonts w:ascii="Times New Roman" w:hAnsi="Times New Roman"/>
          <w:sz w:val="22"/>
          <w:szCs w:val="22"/>
        </w:rPr>
        <w:t>oice of the people and Athenian expansionism</w:t>
      </w:r>
      <w:r w:rsidR="00F2484D" w:rsidRPr="00DE1EAF">
        <w:rPr>
          <w:rFonts w:ascii="Times New Roman" w:hAnsi="Times New Roman"/>
          <w:sz w:val="22"/>
          <w:szCs w:val="22"/>
        </w:rPr>
        <w:t>’</w:t>
      </w:r>
    </w:p>
    <w:p w14:paraId="41D89D75" w14:textId="41BBB058" w:rsidR="00BA676C" w:rsidRPr="00DE1EAF" w:rsidRDefault="00BA676C" w:rsidP="00E369D6">
      <w:pPr>
        <w:pStyle w:val="BodyText"/>
        <w:spacing w:before="120" w:after="0"/>
        <w:ind w:left="1440" w:hanging="1440"/>
        <w:outlineLvl w:val="0"/>
        <w:rPr>
          <w:rFonts w:ascii="Times New Roman" w:eastAsiaTheme="minorEastAsia" w:hAnsi="Times New Roman"/>
          <w:sz w:val="22"/>
          <w:szCs w:val="22"/>
          <w:lang w:eastAsia="ja-JP"/>
        </w:rPr>
      </w:pPr>
      <w:r w:rsidRPr="00DE1EAF">
        <w:rPr>
          <w:rFonts w:ascii="Times New Roman" w:hAnsi="Times New Roman"/>
          <w:sz w:val="22"/>
          <w:szCs w:val="22"/>
        </w:rPr>
        <w:t>Revising</w:t>
      </w:r>
      <w:r w:rsidRPr="00DE1EAF">
        <w:rPr>
          <w:rFonts w:ascii="Times New Roman" w:hAnsi="Times New Roman"/>
          <w:sz w:val="22"/>
          <w:szCs w:val="22"/>
        </w:rPr>
        <w:tab/>
        <w:t>‘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>Imperial ambitions and the popularization of medical theory at Athens’</w:t>
      </w:r>
    </w:p>
    <w:p w14:paraId="2C14B6F6" w14:textId="3994E1AD" w:rsidR="00BA676C" w:rsidRPr="00DE1EAF" w:rsidRDefault="00CA0178" w:rsidP="00BA676C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Commissioned</w:t>
      </w:r>
      <w:r w:rsidRPr="00DE1EAF">
        <w:rPr>
          <w:rFonts w:ascii="Times New Roman" w:hAnsi="Times New Roman"/>
          <w:sz w:val="22"/>
          <w:szCs w:val="22"/>
        </w:rPr>
        <w:tab/>
        <w:t xml:space="preserve">‘Dating’, </w:t>
      </w:r>
      <w:r w:rsidR="00FB67F8" w:rsidRPr="00DE1EAF">
        <w:rPr>
          <w:rFonts w:ascii="Times New Roman" w:hAnsi="Times New Roman"/>
          <w:sz w:val="22"/>
          <w:szCs w:val="22"/>
        </w:rPr>
        <w:t>in C. Baron</w:t>
      </w:r>
      <w:r w:rsidR="005F348F" w:rsidRPr="00DE1EAF">
        <w:rPr>
          <w:rFonts w:ascii="Times New Roman" w:hAnsi="Times New Roman"/>
          <w:sz w:val="22"/>
          <w:szCs w:val="22"/>
        </w:rPr>
        <w:t xml:space="preserve"> </w:t>
      </w:r>
      <w:r w:rsidR="005F348F" w:rsidRPr="00DE1EAF">
        <w:rPr>
          <w:rFonts w:ascii="Times New Roman" w:hAnsi="Times New Roman"/>
          <w:i/>
          <w:sz w:val="22"/>
          <w:szCs w:val="22"/>
        </w:rPr>
        <w:t>et al.</w:t>
      </w:r>
      <w:r w:rsidR="00FB67F8" w:rsidRPr="00DE1EAF">
        <w:rPr>
          <w:rFonts w:ascii="Times New Roman" w:hAnsi="Times New Roman"/>
          <w:sz w:val="22"/>
          <w:szCs w:val="22"/>
        </w:rPr>
        <w:t xml:space="preserve"> (ed.) </w:t>
      </w:r>
      <w:r w:rsidR="00FB67F8" w:rsidRPr="00DE1EAF">
        <w:rPr>
          <w:rFonts w:ascii="Times New Roman" w:hAnsi="Times New Roman"/>
          <w:i/>
          <w:sz w:val="22"/>
          <w:szCs w:val="22"/>
        </w:rPr>
        <w:t>The Herodotus Encyclopedia</w:t>
      </w:r>
      <w:r w:rsidR="005F348F" w:rsidRPr="00DE1EAF">
        <w:rPr>
          <w:rFonts w:ascii="Times New Roman" w:hAnsi="Times New Roman"/>
          <w:sz w:val="22"/>
          <w:szCs w:val="22"/>
        </w:rPr>
        <w:t xml:space="preserve"> (Wiley)</w:t>
      </w:r>
    </w:p>
    <w:p w14:paraId="4C579C3F" w14:textId="4819F665" w:rsidR="002F5852" w:rsidRPr="00DE1EAF" w:rsidRDefault="002F5852" w:rsidP="009928FB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Under consideration </w:t>
      </w:r>
      <w:r w:rsidRPr="00DE1EAF">
        <w:rPr>
          <w:rFonts w:ascii="Times New Roman" w:hAnsi="Times New Roman" w:cs="Helvetica"/>
          <w:sz w:val="22"/>
          <w:szCs w:val="22"/>
        </w:rPr>
        <w:t xml:space="preserve">‘Herodotus on medicine and empire’, in E. Bowie (ed), </w:t>
      </w:r>
      <w:r w:rsidRPr="00DE1EAF">
        <w:rPr>
          <w:rFonts w:ascii="Times New Roman" w:hAnsi="Times New Roman" w:cs="Helvetica"/>
          <w:i/>
          <w:sz w:val="22"/>
          <w:szCs w:val="22"/>
        </w:rPr>
        <w:t>Herodotus: Narrator, Scientist, Historian</w:t>
      </w:r>
    </w:p>
    <w:p w14:paraId="6D6056F4" w14:textId="03414008" w:rsidR="009C31B7" w:rsidRPr="00DE1EAF" w:rsidRDefault="00C573EF" w:rsidP="00BB3789">
      <w:pPr>
        <w:pStyle w:val="BodyText"/>
        <w:spacing w:before="120" w:after="0"/>
        <w:ind w:left="1440" w:hanging="1440"/>
        <w:rPr>
          <w:rFonts w:ascii="Times New Roman" w:hAnsi="Times New Roman"/>
          <w:color w:val="000000"/>
          <w:sz w:val="22"/>
          <w:szCs w:val="22"/>
        </w:rPr>
      </w:pPr>
      <w:r w:rsidRPr="00DE1EAF">
        <w:rPr>
          <w:rFonts w:ascii="Times New Roman" w:hAnsi="Times New Roman"/>
          <w:color w:val="000000"/>
          <w:sz w:val="22"/>
          <w:szCs w:val="22"/>
        </w:rPr>
        <w:t>Under consideration</w:t>
      </w:r>
      <w:r w:rsidR="00093475" w:rsidRPr="00DE1EA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C44750" w:rsidRPr="00DE1EAF">
        <w:rPr>
          <w:rFonts w:ascii="Times New Roman" w:hAnsi="Times New Roman"/>
          <w:sz w:val="22"/>
          <w:szCs w:val="22"/>
        </w:rPr>
        <w:t>Labo</w:t>
      </w:r>
      <w:r w:rsidR="00D36813" w:rsidRPr="00DE1EAF">
        <w:rPr>
          <w:rFonts w:ascii="Times New Roman" w:hAnsi="Times New Roman"/>
          <w:sz w:val="22"/>
          <w:szCs w:val="22"/>
        </w:rPr>
        <w:t>u</w:t>
      </w:r>
      <w:r w:rsidR="00C44750" w:rsidRPr="00DE1EAF">
        <w:rPr>
          <w:rFonts w:ascii="Times New Roman" w:hAnsi="Times New Roman"/>
          <w:sz w:val="22"/>
          <w:szCs w:val="22"/>
        </w:rPr>
        <w:t>ring for the truth in Thucydides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093475" w:rsidRPr="00DE1EAF">
        <w:rPr>
          <w:rFonts w:ascii="Times New Roman" w:hAnsi="Times New Roman"/>
          <w:color w:val="000000"/>
          <w:sz w:val="22"/>
          <w:szCs w:val="22"/>
        </w:rPr>
        <w:t xml:space="preserve">, in </w:t>
      </w:r>
      <w:r w:rsidR="00225B8E" w:rsidRPr="00DE1EAF">
        <w:rPr>
          <w:rFonts w:ascii="Times New Roman" w:hAnsi="Times New Roman"/>
          <w:color w:val="000000"/>
          <w:sz w:val="22"/>
          <w:szCs w:val="22"/>
        </w:rPr>
        <w:t xml:space="preserve">P. Low (ed), </w:t>
      </w:r>
      <w:r w:rsidR="009C31B7" w:rsidRPr="00DE1EAF">
        <w:rPr>
          <w:rFonts w:ascii="Times New Roman" w:hAnsi="Times New Roman"/>
          <w:i/>
          <w:color w:val="000000"/>
          <w:sz w:val="22"/>
          <w:szCs w:val="22"/>
        </w:rPr>
        <w:t>Cambridge Companion to Thucydides</w:t>
      </w:r>
      <w:r w:rsidR="00AE3C62" w:rsidRPr="00DE1EAF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AE3C62" w:rsidRPr="00DE1EAF">
        <w:rPr>
          <w:rFonts w:ascii="Times New Roman" w:hAnsi="Times New Roman"/>
          <w:color w:val="000000"/>
          <w:sz w:val="22"/>
          <w:szCs w:val="22"/>
        </w:rPr>
        <w:t>(</w:t>
      </w:r>
      <w:r w:rsidR="00EA5854" w:rsidRPr="00DE1EAF">
        <w:rPr>
          <w:rFonts w:ascii="Times New Roman" w:hAnsi="Times New Roman"/>
          <w:color w:val="000000"/>
          <w:sz w:val="22"/>
          <w:szCs w:val="22"/>
        </w:rPr>
        <w:t xml:space="preserve">with </w:t>
      </w:r>
      <w:r w:rsidR="00AE3C62" w:rsidRPr="00DE1EAF">
        <w:rPr>
          <w:rFonts w:ascii="Times New Roman" w:hAnsi="Times New Roman"/>
          <w:color w:val="000000"/>
          <w:sz w:val="22"/>
          <w:szCs w:val="22"/>
        </w:rPr>
        <w:t>CUP)</w:t>
      </w:r>
    </w:p>
    <w:p w14:paraId="59FBAB3F" w14:textId="7B423FC9" w:rsidR="002F5852" w:rsidRPr="00DE1EAF" w:rsidRDefault="001029B8" w:rsidP="002F5852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Forthcoming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266A67" w:rsidRPr="00DE1EAF">
        <w:rPr>
          <w:rFonts w:ascii="Times New Roman" w:hAnsi="Times New Roman"/>
          <w:sz w:val="22"/>
          <w:szCs w:val="22"/>
        </w:rPr>
        <w:t>The end of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266A67" w:rsidRPr="00DE1EAF">
        <w:rPr>
          <w:rFonts w:ascii="Times New Roman" w:hAnsi="Times New Roman"/>
          <w:sz w:val="22"/>
          <w:szCs w:val="22"/>
        </w:rPr>
        <w:t xml:space="preserve"> </w:t>
      </w:r>
      <w:r w:rsidR="00266A67" w:rsidRPr="00DE1EAF">
        <w:rPr>
          <w:rFonts w:ascii="Times New Roman" w:hAnsi="Times New Roman"/>
          <w:i/>
          <w:sz w:val="22"/>
          <w:szCs w:val="22"/>
        </w:rPr>
        <w:t>Histories</w:t>
      </w:r>
      <w:r w:rsidR="00266A67" w:rsidRPr="00DE1EAF">
        <w:rPr>
          <w:rFonts w:ascii="Times New Roman" w:hAnsi="Times New Roman"/>
          <w:sz w:val="22"/>
          <w:szCs w:val="22"/>
        </w:rPr>
        <w:t xml:space="preserve"> and the end of the Atheno-Peloponnesian War</w:t>
      </w:r>
      <w:r w:rsidR="002E7AFC">
        <w:rPr>
          <w:rFonts w:ascii="Times New Roman" w:hAnsi="Times New Roman"/>
          <w:sz w:val="22"/>
          <w:szCs w:val="22"/>
        </w:rPr>
        <w:t>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266A67" w:rsidRPr="00DE1EAF">
        <w:rPr>
          <w:rFonts w:ascii="Times New Roman" w:hAnsi="Times New Roman"/>
          <w:sz w:val="22"/>
          <w:szCs w:val="22"/>
        </w:rPr>
        <w:t>, in T. Harrison and E. Irwin (eds)</w:t>
      </w:r>
      <w:r w:rsidR="00880AB3" w:rsidRPr="00DE1EAF">
        <w:rPr>
          <w:rFonts w:ascii="Times New Roman" w:hAnsi="Times New Roman"/>
          <w:sz w:val="22"/>
          <w:szCs w:val="22"/>
        </w:rPr>
        <w:t xml:space="preserve">, </w:t>
      </w:r>
      <w:r w:rsidR="002F6108">
        <w:rPr>
          <w:rFonts w:ascii="Times New Roman" w:hAnsi="Times New Roman"/>
          <w:i/>
          <w:sz w:val="22"/>
          <w:szCs w:val="22"/>
        </w:rPr>
        <w:t>The Present in the Past</w:t>
      </w:r>
      <w:r w:rsidR="00E64C8F" w:rsidRPr="00DE1EAF">
        <w:rPr>
          <w:rFonts w:ascii="Times New Roman" w:hAnsi="Times New Roman"/>
          <w:i/>
          <w:sz w:val="22"/>
          <w:szCs w:val="22"/>
        </w:rPr>
        <w:t xml:space="preserve">: </w:t>
      </w:r>
      <w:r w:rsidR="00266A67" w:rsidRPr="00DE1EAF">
        <w:rPr>
          <w:rFonts w:ascii="Times New Roman" w:hAnsi="Times New Roman"/>
          <w:i/>
          <w:sz w:val="22"/>
          <w:szCs w:val="22"/>
        </w:rPr>
        <w:t xml:space="preserve">Interpreting Herodotus </w:t>
      </w:r>
      <w:r w:rsidR="00E64C8F" w:rsidRPr="00DE1EAF">
        <w:rPr>
          <w:rFonts w:ascii="Times New Roman" w:hAnsi="Times New Roman"/>
          <w:i/>
          <w:sz w:val="22"/>
          <w:szCs w:val="22"/>
        </w:rPr>
        <w:t xml:space="preserve">after Charles Fornara </w:t>
      </w:r>
      <w:r w:rsidR="00EA5854" w:rsidRPr="00DE1EAF">
        <w:rPr>
          <w:rFonts w:ascii="Times New Roman" w:hAnsi="Times New Roman"/>
          <w:sz w:val="22"/>
          <w:szCs w:val="22"/>
        </w:rPr>
        <w:t>(with OUP)</w:t>
      </w:r>
    </w:p>
    <w:p w14:paraId="2CE10B94" w14:textId="0C3D3A7F" w:rsidR="00BA676C" w:rsidRPr="00DE1EAF" w:rsidRDefault="00182B52" w:rsidP="00BA676C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EastAsia" w:hAnsi="Times New Roman"/>
          <w:bCs/>
          <w:sz w:val="22"/>
          <w:szCs w:val="22"/>
          <w:lang w:eastAsia="ja-JP"/>
        </w:rPr>
        <w:t>2017</w:t>
      </w:r>
      <w:r w:rsidR="00BA676C" w:rsidRPr="00DE1EAF">
        <w:rPr>
          <w:rFonts w:ascii="Times New Roman" w:eastAsiaTheme="minorEastAsia" w:hAnsi="Times New Roman"/>
          <w:bCs/>
          <w:sz w:val="22"/>
          <w:szCs w:val="22"/>
          <w:lang w:eastAsia="ja-JP"/>
        </w:rPr>
        <w:t xml:space="preserve"> </w:t>
      </w:r>
      <w:r w:rsidR="00BA676C" w:rsidRPr="00DE1EAF">
        <w:rPr>
          <w:rFonts w:ascii="Times New Roman" w:eastAsiaTheme="minorEastAsia" w:hAnsi="Times New Roman"/>
          <w:bCs/>
          <w:sz w:val="22"/>
          <w:szCs w:val="22"/>
          <w:lang w:eastAsia="ja-JP"/>
        </w:rPr>
        <w:tab/>
        <w:t xml:space="preserve">‘Debating the happiness of Periclean Athens: from Herodotus’ Solon to its legacy in Aristotle’, </w:t>
      </w:r>
      <w:r w:rsidR="00BA676C" w:rsidRPr="00DE1EAF">
        <w:rPr>
          <w:rFonts w:ascii="Times New Roman" w:eastAsiaTheme="minorEastAsia" w:hAnsi="Times New Roman"/>
          <w:bCs/>
          <w:i/>
          <w:sz w:val="22"/>
          <w:szCs w:val="22"/>
          <w:lang w:eastAsia="ja-JP"/>
        </w:rPr>
        <w:t xml:space="preserve">Acta Classica </w:t>
      </w:r>
      <w:r>
        <w:rPr>
          <w:rFonts w:ascii="Times New Roman" w:eastAsiaTheme="minorEastAsia" w:hAnsi="Times New Roman"/>
          <w:bCs/>
          <w:sz w:val="22"/>
          <w:szCs w:val="22"/>
          <w:lang w:eastAsia="ja-JP"/>
        </w:rPr>
        <w:t>Supplement VI: 1-42</w:t>
      </w:r>
    </w:p>
    <w:p w14:paraId="7D086754" w14:textId="43403B77" w:rsidR="000B0563" w:rsidRDefault="00182B52" w:rsidP="000B0563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 w:rsidR="00EA5854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996C47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Just why did Cambyses conquer Egypt (Hdt. 3.1-3)? A study of narrative, explanation and 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‘</w:t>
      </w:r>
      <w:r w:rsidR="00996C47" w:rsidRPr="00DE1EAF">
        <w:rPr>
          <w:rFonts w:ascii="Times New Roman" w:eastAsiaTheme="minorEastAsia" w:hAnsi="Times New Roman"/>
          <w:sz w:val="22"/>
          <w:szCs w:val="22"/>
          <w:lang w:eastAsia="ja-JP"/>
        </w:rPr>
        <w:t>history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’</w:t>
      </w:r>
      <w:r w:rsidR="00996C47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in Herodotus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’</w:t>
      </w:r>
      <w:r w:rsidR="00996C47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Cambyses </w:t>
      </w:r>
      <w:r w:rsidR="00996C47" w:rsidRPr="00DE1EAF">
        <w:rPr>
          <w:rFonts w:ascii="Times New Roman" w:eastAsiaTheme="minorEastAsia" w:hAnsi="Times New Roman"/>
          <w:i/>
          <w:iCs/>
          <w:sz w:val="22"/>
          <w:szCs w:val="22"/>
          <w:lang w:eastAsia="ja-JP"/>
        </w:rPr>
        <w:t>logos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’</w:t>
      </w:r>
      <w:r w:rsidR="00996C47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, </w:t>
      </w:r>
      <w:r w:rsidR="006F3A7F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in R. Rollinger (ed), </w:t>
      </w:r>
      <w:r w:rsidR="00996C47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Weltbild und Welterfassung </w:t>
      </w:r>
      <w:r w:rsidR="000C755B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zwischen Ost und West / World</w:t>
      </w:r>
      <w:r w:rsidR="00DD3996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view and World C</w:t>
      </w:r>
      <w:r w:rsidR="00996C47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onception between East and West</w:t>
      </w:r>
      <w:r w:rsidR="008773E1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. </w:t>
      </w:r>
      <w:r w:rsidR="008773E1" w:rsidRPr="00DE1EAF">
        <w:rPr>
          <w:rFonts w:ascii="Times New Roman" w:hAnsi="Times New Roman"/>
          <w:sz w:val="22"/>
          <w:szCs w:val="22"/>
          <w:lang w:val="en-GB"/>
        </w:rPr>
        <w:t xml:space="preserve">Proceedings of an international conference </w:t>
      </w:r>
      <w:r w:rsidR="008773E1" w:rsidRPr="00DE1EAF">
        <w:rPr>
          <w:rFonts w:ascii="Times New Roman" w:hAnsi="Times New Roman"/>
          <w:sz w:val="22"/>
          <w:szCs w:val="22"/>
        </w:rPr>
        <w:t>in honor of Reinhold Bichler,</w:t>
      </w:r>
      <w:r w:rsidR="008773E1" w:rsidRPr="00DE1EA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A45837" w:rsidRPr="00DE1EAF">
        <w:rPr>
          <w:rFonts w:ascii="Times New Roman" w:hAnsi="Times New Roman"/>
          <w:sz w:val="22"/>
          <w:szCs w:val="22"/>
          <w:lang w:val="en-GB"/>
        </w:rPr>
        <w:t xml:space="preserve">held in </w:t>
      </w:r>
      <w:r w:rsidR="008773E1" w:rsidRPr="00DE1EAF">
        <w:rPr>
          <w:rFonts w:ascii="Times New Roman" w:hAnsi="Times New Roman"/>
          <w:sz w:val="22"/>
          <w:szCs w:val="22"/>
        </w:rPr>
        <w:t>Obergurgl, Tyrol</w:t>
      </w:r>
      <w:r w:rsidR="00A45837" w:rsidRPr="00DE1EAF">
        <w:rPr>
          <w:rFonts w:ascii="Times New Roman" w:hAnsi="Times New Roman"/>
          <w:sz w:val="22"/>
          <w:szCs w:val="22"/>
        </w:rPr>
        <w:t xml:space="preserve">, </w:t>
      </w:r>
      <w:r w:rsidR="00010DB3" w:rsidRPr="00DE1EAF">
        <w:rPr>
          <w:rFonts w:ascii="Times New Roman" w:hAnsi="Times New Roman"/>
          <w:sz w:val="22"/>
          <w:szCs w:val="22"/>
        </w:rPr>
        <w:t xml:space="preserve">19-22 </w:t>
      </w:r>
      <w:r w:rsidR="00A45837" w:rsidRPr="00DE1EAF">
        <w:rPr>
          <w:rFonts w:ascii="Times New Roman" w:hAnsi="Times New Roman"/>
          <w:sz w:val="22"/>
          <w:szCs w:val="22"/>
        </w:rPr>
        <w:t xml:space="preserve">June, 2013. </w:t>
      </w:r>
      <w:r w:rsidR="006F3A7F" w:rsidRPr="00DE1EAF">
        <w:rPr>
          <w:rFonts w:ascii="Times New Roman" w:hAnsi="Times New Roman"/>
          <w:sz w:val="22"/>
          <w:szCs w:val="22"/>
        </w:rPr>
        <w:t>Classica et Orientalia (Harrasowitz Verlag, Wiesbaden)</w:t>
      </w:r>
      <w:r w:rsidR="00134C4E" w:rsidRPr="00DE1EAF">
        <w:rPr>
          <w:rFonts w:ascii="Times New Roman" w:hAnsi="Times New Roman"/>
          <w:sz w:val="22"/>
          <w:szCs w:val="22"/>
        </w:rPr>
        <w:t xml:space="preserve"> </w:t>
      </w:r>
      <w:r w:rsidR="0066234F" w:rsidRPr="00DE1EAF">
        <w:rPr>
          <w:rFonts w:ascii="Times New Roman" w:hAnsi="Times New Roman"/>
          <w:sz w:val="22"/>
          <w:szCs w:val="22"/>
        </w:rPr>
        <w:t>(proofs)</w:t>
      </w:r>
    </w:p>
    <w:p w14:paraId="62F5970F" w14:textId="43BD08A4" w:rsidR="000B0563" w:rsidRPr="000B0563" w:rsidRDefault="000B0563" w:rsidP="000B0563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0B0563">
        <w:rPr>
          <w:rFonts w:ascii="Times New Roman" w:hAnsi="Times New Roman"/>
          <w:sz w:val="22"/>
          <w:szCs w:val="22"/>
        </w:rPr>
        <w:t>2016</w:t>
      </w:r>
      <w:r w:rsidRPr="000B0563">
        <w:rPr>
          <w:rFonts w:ascii="Times New Roman" w:hAnsi="Times New Roman"/>
          <w:sz w:val="22"/>
          <w:szCs w:val="22"/>
        </w:rPr>
        <w:tab/>
      </w:r>
      <w:r w:rsidRPr="000B0563">
        <w:rPr>
          <w:rFonts w:ascii="Times New Roman" w:eastAsia="ＭＳ 明朝" w:hAnsi="Times New Roman"/>
          <w:sz w:val="22"/>
          <w:szCs w:val="22"/>
        </w:rPr>
        <w:t xml:space="preserve">‘Just who put Croesus on the pyre and why?’ </w:t>
      </w:r>
      <w:r w:rsidRPr="000B0563">
        <w:rPr>
          <w:rFonts w:ascii="Times New Roman" w:hAnsi="Times New Roman"/>
          <w:sz w:val="22"/>
          <w:szCs w:val="22"/>
        </w:rPr>
        <w:t xml:space="preserve">in </w:t>
      </w:r>
      <w:r w:rsidRPr="000B0563">
        <w:rPr>
          <w:rFonts w:ascii="Times New Roman" w:hAnsi="Times New Roman"/>
          <w:iCs/>
          <w:sz w:val="22"/>
          <w:szCs w:val="22"/>
        </w:rPr>
        <w:t xml:space="preserve">C. Binder, H. Börm, A. Luther (eds), </w:t>
      </w:r>
      <w:r w:rsidRPr="000B0563">
        <w:rPr>
          <w:rFonts w:ascii="Times New Roman" w:eastAsiaTheme="minorEastAsia" w:hAnsi="Times New Roman" w:cs="Helvetica"/>
          <w:i/>
          <w:iCs/>
          <w:sz w:val="22"/>
          <w:szCs w:val="22"/>
          <w:lang w:eastAsia="ja-JP"/>
        </w:rPr>
        <w:t>Diwan. Studies in the History and Culture of the Ancient Near East and the Eastern Mediterranean – Untersuchungen zu Geschichte und Kultur des Nahen Ostens und des östlichen Mittelmeerraumes im Altertum. Festschrift für Jose</w:t>
      </w:r>
      <w:r>
        <w:rPr>
          <w:rFonts w:ascii="Times New Roman" w:eastAsiaTheme="minorEastAsia" w:hAnsi="Times New Roman" w:cs="Helvetica"/>
          <w:i/>
          <w:iCs/>
          <w:sz w:val="22"/>
          <w:szCs w:val="22"/>
          <w:lang w:eastAsia="ja-JP"/>
        </w:rPr>
        <w:t xml:space="preserve">f Wiesehöfer zum 65. Geburtstag </w:t>
      </w:r>
      <w:r>
        <w:rPr>
          <w:rFonts w:ascii="Times New Roman" w:eastAsiaTheme="minorEastAsia" w:hAnsi="Times New Roman" w:cs="Helvetica"/>
          <w:iCs/>
          <w:sz w:val="22"/>
          <w:szCs w:val="22"/>
          <w:lang w:eastAsia="ja-JP"/>
        </w:rPr>
        <w:t>(</w:t>
      </w:r>
      <w:r w:rsidRPr="000B0563">
        <w:rPr>
          <w:rFonts w:ascii="Times New Roman" w:eastAsiaTheme="minorEastAsia" w:hAnsi="Times New Roman" w:cs="Helvetica"/>
          <w:iCs/>
          <w:sz w:val="22"/>
          <w:szCs w:val="22"/>
          <w:lang w:eastAsia="ja-JP"/>
        </w:rPr>
        <w:t>Wellem Verlag: Duisburg),</w:t>
      </w:r>
      <w:r>
        <w:rPr>
          <w:rFonts w:ascii="Times New Roman" w:eastAsiaTheme="minorEastAsia" w:hAnsi="Times New Roman" w:cs="Helvetica"/>
          <w:iCs/>
          <w:sz w:val="22"/>
          <w:szCs w:val="22"/>
          <w:lang w:eastAsia="ja-JP"/>
        </w:rPr>
        <w:t xml:space="preserve"> </w:t>
      </w:r>
      <w:r w:rsidR="00B02DA9">
        <w:rPr>
          <w:rFonts w:ascii="Times New Roman" w:hAnsi="Times New Roman"/>
          <w:sz w:val="22"/>
          <w:szCs w:val="22"/>
        </w:rPr>
        <w:t>105-24</w:t>
      </w:r>
    </w:p>
    <w:p w14:paraId="762EDB8A" w14:textId="4ABF4E6A" w:rsidR="00F6070C" w:rsidRPr="00DE1EAF" w:rsidRDefault="00F6070C" w:rsidP="00F6070C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2015</w:t>
      </w:r>
      <w:r w:rsidRPr="00DE1EAF">
        <w:rPr>
          <w:rFonts w:ascii="Times New Roman" w:hAnsi="Times New Roman"/>
          <w:sz w:val="22"/>
          <w:szCs w:val="22"/>
        </w:rPr>
        <w:tab/>
        <w:t xml:space="preserve">‘Dionysius of Halicarnassus’ </w:t>
      </w:r>
      <w:r w:rsidRPr="00DE1EAF">
        <w:rPr>
          <w:rFonts w:ascii="Times New Roman" w:hAnsi="Times New Roman"/>
          <w:i/>
          <w:sz w:val="22"/>
          <w:szCs w:val="22"/>
        </w:rPr>
        <w:t>On Thucydides</w:t>
      </w:r>
      <w:r w:rsidRPr="00DE1EAF">
        <w:rPr>
          <w:rFonts w:ascii="Times New Roman" w:hAnsi="Times New Roman"/>
          <w:sz w:val="22"/>
          <w:szCs w:val="22"/>
        </w:rPr>
        <w:t xml:space="preserve"> and Thucydides’ rhetoric of the episodic’, in </w:t>
      </w:r>
      <w:r w:rsidRPr="00DE1EAF">
        <w:rPr>
          <w:rFonts w:ascii="Times New Roman" w:hAnsi="Times New Roman" w:cs="Calibri"/>
          <w:sz w:val="22"/>
          <w:szCs w:val="22"/>
        </w:rPr>
        <w:t xml:space="preserve">C. Werner, A. Dourado-Lopes, E. Werner (eds), </w:t>
      </w:r>
      <w:r w:rsidRPr="00DE1EAF">
        <w:rPr>
          <w:rFonts w:ascii="Times New Roman" w:hAnsi="Times New Roman" w:cs="Calibri"/>
          <w:i/>
          <w:iCs/>
          <w:sz w:val="22"/>
          <w:szCs w:val="22"/>
        </w:rPr>
        <w:t>Tecendo narrativas: unidade e episódio na literatura grega antiga</w:t>
      </w:r>
      <w:r w:rsidR="00003A7E" w:rsidRPr="00DE1EAF">
        <w:rPr>
          <w:rFonts w:ascii="Times New Roman" w:hAnsi="Times New Roman" w:cs="Calibri"/>
          <w:sz w:val="22"/>
          <w:szCs w:val="22"/>
        </w:rPr>
        <w:t xml:space="preserve"> (São Paulo), 121-199</w:t>
      </w:r>
    </w:p>
    <w:p w14:paraId="2E4A300E" w14:textId="3FBCC4A3" w:rsidR="008F3668" w:rsidRPr="00DE1EAF" w:rsidRDefault="008F3668" w:rsidP="00134C4E">
      <w:pPr>
        <w:widowControl w:val="0"/>
        <w:autoSpaceDE w:val="0"/>
        <w:autoSpaceDN w:val="0"/>
        <w:adjustRightInd w:val="0"/>
        <w:spacing w:before="120"/>
        <w:ind w:left="1440" w:hanging="1440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2015</w:t>
      </w:r>
      <w:r w:rsidRPr="00DE1EAF">
        <w:rPr>
          <w:rFonts w:ascii="Times New Roman" w:hAnsi="Times New Roman"/>
          <w:sz w:val="22"/>
          <w:szCs w:val="22"/>
        </w:rPr>
        <w:tab/>
        <w:t xml:space="preserve">‘The </w:t>
      </w:r>
      <w:r w:rsidRPr="00DE1EAF">
        <w:rPr>
          <w:rFonts w:ascii="Times New Roman" w:hAnsi="Times New Roman"/>
          <w:i/>
          <w:iCs/>
          <w:sz w:val="22"/>
          <w:szCs w:val="22"/>
        </w:rPr>
        <w:t xml:space="preserve">nothoi </w:t>
      </w:r>
      <w:r w:rsidRPr="00DE1EAF">
        <w:rPr>
          <w:rFonts w:ascii="Times New Roman" w:hAnsi="Times New Roman"/>
          <w:sz w:val="22"/>
          <w:szCs w:val="22"/>
        </w:rPr>
        <w:t>come of age? Illegitimate sons and political unrest in late fifth-century Athens’, in P. Sänger (ed)</w:t>
      </w:r>
      <w:r w:rsidR="00042267" w:rsidRPr="00DE1EAF">
        <w:rPr>
          <w:rFonts w:ascii="Times New Roman" w:hAnsi="Times New Roman"/>
          <w:sz w:val="22"/>
          <w:szCs w:val="22"/>
        </w:rPr>
        <w:t xml:space="preserve"> </w:t>
      </w:r>
      <w:r w:rsidR="00042267" w:rsidRPr="00DE1EAF">
        <w:rPr>
          <w:rFonts w:ascii="Times New Roman" w:eastAsiaTheme="minorEastAsia" w:hAnsi="Times New Roman" w:cs="Helvetica"/>
          <w:i/>
          <w:sz w:val="22"/>
          <w:szCs w:val="22"/>
          <w:lang w:eastAsia="ja-JP"/>
        </w:rPr>
        <w:t>Minderheiten und</w:t>
      </w:r>
      <w:r w:rsidR="00042267" w:rsidRPr="00DE1EAF">
        <w:rPr>
          <w:rFonts w:ascii="Times New Roman" w:hAnsi="Times New Roman"/>
          <w:i/>
          <w:sz w:val="22"/>
          <w:szCs w:val="22"/>
        </w:rPr>
        <w:t xml:space="preserve"> </w:t>
      </w:r>
      <w:r w:rsidR="00042267" w:rsidRPr="00DE1EAF">
        <w:rPr>
          <w:rFonts w:ascii="Times New Roman" w:eastAsiaTheme="minorEastAsia" w:hAnsi="Times New Roman" w:cs="Helvetica"/>
          <w:i/>
          <w:sz w:val="22"/>
          <w:szCs w:val="22"/>
          <w:lang w:eastAsia="ja-JP"/>
        </w:rPr>
        <w:t>Migration in der griechisch-römischen Welt: Politische, rechtliche,</w:t>
      </w:r>
      <w:r w:rsidR="00134C4E" w:rsidRPr="00DE1EAF">
        <w:rPr>
          <w:rFonts w:ascii="Times New Roman" w:eastAsiaTheme="minorEastAsia" w:hAnsi="Times New Roman" w:cs="Helvetica"/>
          <w:i/>
          <w:sz w:val="22"/>
          <w:szCs w:val="22"/>
          <w:lang w:eastAsia="ja-JP"/>
        </w:rPr>
        <w:t xml:space="preserve"> </w:t>
      </w:r>
      <w:r w:rsidR="00042267" w:rsidRPr="00DE1EAF">
        <w:rPr>
          <w:rFonts w:ascii="Times New Roman" w:eastAsiaTheme="minorEastAsia" w:hAnsi="Times New Roman" w:cs="Helvetica"/>
          <w:i/>
          <w:sz w:val="22"/>
          <w:szCs w:val="22"/>
          <w:lang w:eastAsia="ja-JP"/>
        </w:rPr>
        <w:t>religiöse und kulturelle Aspekte</w:t>
      </w:r>
      <w:r w:rsidR="00042267" w:rsidRPr="00DE1EAF">
        <w:rPr>
          <w:rFonts w:ascii="Times New Roman" w:hAnsi="Times New Roman"/>
          <w:sz w:val="22"/>
          <w:szCs w:val="22"/>
        </w:rPr>
        <w:t xml:space="preserve"> </w:t>
      </w:r>
      <w:r w:rsidRPr="00DE1EAF">
        <w:rPr>
          <w:rFonts w:ascii="Times New Roman" w:hAnsi="Times New Roman"/>
          <w:sz w:val="22"/>
          <w:szCs w:val="22"/>
        </w:rPr>
        <w:t>(Schöningh Wisse</w:t>
      </w:r>
      <w:r w:rsidR="00871C0A" w:rsidRPr="00DE1EAF">
        <w:rPr>
          <w:rFonts w:ascii="Times New Roman" w:hAnsi="Times New Roman"/>
          <w:sz w:val="22"/>
          <w:szCs w:val="22"/>
        </w:rPr>
        <w:t>nschaftsverlag</w:t>
      </w:r>
      <w:r w:rsidR="00C22607" w:rsidRPr="00DE1EAF">
        <w:rPr>
          <w:rFonts w:ascii="Times New Roman" w:hAnsi="Times New Roman"/>
          <w:sz w:val="22"/>
          <w:szCs w:val="22"/>
        </w:rPr>
        <w:t>: Paderborn</w:t>
      </w:r>
      <w:r w:rsidR="00871C0A" w:rsidRPr="00DE1EAF">
        <w:rPr>
          <w:rFonts w:ascii="Times New Roman" w:hAnsi="Times New Roman"/>
          <w:sz w:val="22"/>
          <w:szCs w:val="22"/>
        </w:rPr>
        <w:t>), 75-122</w:t>
      </w:r>
    </w:p>
    <w:p w14:paraId="4F38B30B" w14:textId="5666F6A1" w:rsidR="002C3DAD" w:rsidRPr="00DE1EAF" w:rsidRDefault="002C3DAD" w:rsidP="002C3DAD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  <w:lang w:eastAsia="fr-FR"/>
        </w:rPr>
        <w:t>2015</w:t>
      </w:r>
      <w:r w:rsidRPr="00DE1EAF">
        <w:rPr>
          <w:rFonts w:ascii="Times New Roman" w:hAnsi="Times New Roman"/>
          <w:sz w:val="22"/>
          <w:szCs w:val="22"/>
          <w:lang w:eastAsia="fr-FR"/>
        </w:rPr>
        <w:tab/>
        <w:t xml:space="preserve">‘The Platonic </w:t>
      </w:r>
      <w:r w:rsidRPr="00DE1EAF">
        <w:rPr>
          <w:rFonts w:ascii="Times New Roman" w:hAnsi="Times New Roman"/>
          <w:i/>
          <w:sz w:val="22"/>
          <w:szCs w:val="22"/>
          <w:lang w:eastAsia="fr-FR"/>
        </w:rPr>
        <w:t>Axiochus</w:t>
      </w:r>
      <w:r w:rsidRPr="00DE1EAF">
        <w:rPr>
          <w:rFonts w:ascii="Times New Roman" w:hAnsi="Times New Roman"/>
          <w:sz w:val="22"/>
          <w:szCs w:val="22"/>
          <w:lang w:eastAsia="fr-FR"/>
        </w:rPr>
        <w:t xml:space="preserve">: the politics of not fearing death in 406 BC’, in S. Gotteland and S. Dubel (eds), </w:t>
      </w:r>
      <w:r w:rsidRPr="00DE1EAF">
        <w:rPr>
          <w:rFonts w:ascii="Times New Roman" w:hAnsi="Times New Roman"/>
          <w:i/>
          <w:sz w:val="22"/>
          <w:szCs w:val="22"/>
        </w:rPr>
        <w:t>Genres, formes et cadres du dialogue antique</w:t>
      </w:r>
      <w:r w:rsidR="009928FB" w:rsidRPr="00DE1EAF">
        <w:rPr>
          <w:rFonts w:ascii="Times New Roman" w:hAnsi="Times New Roman"/>
          <w:sz w:val="22"/>
          <w:szCs w:val="22"/>
        </w:rPr>
        <w:t xml:space="preserve"> (Ausonius: </w:t>
      </w:r>
      <w:r w:rsidRPr="00DE1EAF">
        <w:rPr>
          <w:rFonts w:ascii="Times New Roman" w:hAnsi="Times New Roman"/>
          <w:sz w:val="22"/>
          <w:szCs w:val="22"/>
        </w:rPr>
        <w:t>Bordeaux), 63-85</w:t>
      </w:r>
    </w:p>
    <w:p w14:paraId="39D49356" w14:textId="6B577FE4" w:rsidR="003E4FA2" w:rsidRPr="00DE1EAF" w:rsidRDefault="003E4FA2" w:rsidP="00134C4E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2014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bCs/>
          <w:color w:val="000000"/>
          <w:sz w:val="22"/>
          <w:szCs w:val="22"/>
        </w:rPr>
        <w:t>‘</w:t>
      </w:r>
      <w:r w:rsidRPr="00DE1EAF">
        <w:rPr>
          <w:rFonts w:ascii="Times New Roman" w:hAnsi="Times New Roman"/>
          <w:bCs/>
          <w:color w:val="000000"/>
          <w:sz w:val="22"/>
          <w:szCs w:val="22"/>
        </w:rPr>
        <w:t>Ethnography and empire: Homer an</w:t>
      </w:r>
      <w:r w:rsidR="00010DB3" w:rsidRPr="00DE1EAF">
        <w:rPr>
          <w:rFonts w:ascii="Times New Roman" w:hAnsi="Times New Roman"/>
          <w:bCs/>
          <w:color w:val="000000"/>
          <w:sz w:val="22"/>
          <w:szCs w:val="22"/>
        </w:rPr>
        <w:t>d the Hippocratics in Herodotus</w:t>
      </w:r>
      <w:r w:rsidR="00F2484D" w:rsidRPr="00DE1EAF">
        <w:rPr>
          <w:rFonts w:ascii="Times New Roman" w:hAnsi="Times New Roman"/>
          <w:bCs/>
          <w:color w:val="000000"/>
          <w:sz w:val="22"/>
          <w:szCs w:val="22"/>
        </w:rPr>
        <w:t>’</w:t>
      </w:r>
      <w:r w:rsidRPr="00DE1EAF">
        <w:rPr>
          <w:rFonts w:ascii="Times New Roman" w:hAnsi="Times New Roman"/>
          <w:bCs/>
          <w:color w:val="000000"/>
          <w:sz w:val="22"/>
          <w:szCs w:val="22"/>
        </w:rPr>
        <w:t xml:space="preserve"> Ethiopian </w:t>
      </w:r>
      <w:r w:rsidRPr="00DE1EAF">
        <w:rPr>
          <w:rFonts w:ascii="Times New Roman" w:hAnsi="Times New Roman"/>
          <w:bCs/>
          <w:i/>
          <w:color w:val="000000"/>
          <w:sz w:val="22"/>
          <w:szCs w:val="22"/>
        </w:rPr>
        <w:t>logos</w:t>
      </w:r>
      <w:r w:rsidRPr="00DE1EAF">
        <w:rPr>
          <w:rFonts w:ascii="Times New Roman" w:hAnsi="Times New Roman"/>
          <w:bCs/>
          <w:color w:val="000000"/>
          <w:sz w:val="22"/>
          <w:szCs w:val="22"/>
        </w:rPr>
        <w:t>, 3.17-26</w:t>
      </w:r>
      <w:r w:rsidR="00F2484D" w:rsidRPr="00DE1EAF">
        <w:rPr>
          <w:rFonts w:ascii="Times New Roman" w:hAnsi="Times New Roman"/>
          <w:bCs/>
          <w:color w:val="000000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 </w:t>
      </w:r>
      <w:r w:rsidRPr="00DE1EAF">
        <w:rPr>
          <w:rFonts w:ascii="Times New Roman" w:hAnsi="Times New Roman"/>
          <w:i/>
          <w:sz w:val="22"/>
          <w:szCs w:val="22"/>
        </w:rPr>
        <w:t xml:space="preserve">Histos </w:t>
      </w:r>
      <w:r w:rsidRPr="00DE1EAF">
        <w:rPr>
          <w:rFonts w:ascii="Times New Roman" w:hAnsi="Times New Roman"/>
          <w:sz w:val="22"/>
          <w:szCs w:val="22"/>
        </w:rPr>
        <w:t>8: 25-75</w:t>
      </w:r>
    </w:p>
    <w:p w14:paraId="7D9D3627" w14:textId="2CB1EAD8" w:rsidR="007A2080" w:rsidRPr="00DE1EAF" w:rsidRDefault="003F0B4C" w:rsidP="00134C4E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2013</w:t>
      </w:r>
      <w:r w:rsidR="007A2080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685091" w:rsidRPr="00DE1EAF">
        <w:rPr>
          <w:rFonts w:ascii="Times New Roman" w:hAnsi="Times New Roman"/>
          <w:sz w:val="22"/>
          <w:szCs w:val="22"/>
        </w:rPr>
        <w:t xml:space="preserve">The </w:t>
      </w:r>
      <w:r w:rsidR="00685091" w:rsidRPr="00DE1EAF">
        <w:rPr>
          <w:rFonts w:ascii="Times New Roman" w:hAnsi="Times New Roman"/>
          <w:i/>
          <w:sz w:val="22"/>
          <w:szCs w:val="22"/>
        </w:rPr>
        <w:t xml:space="preserve">hybris </w:t>
      </w:r>
      <w:r w:rsidR="00685091" w:rsidRPr="00DE1EAF">
        <w:rPr>
          <w:rFonts w:ascii="Times New Roman" w:hAnsi="Times New Roman"/>
          <w:sz w:val="22"/>
          <w:szCs w:val="22"/>
        </w:rPr>
        <w:t xml:space="preserve">of Theseus and </w:t>
      </w:r>
      <w:r w:rsidR="007A2080" w:rsidRPr="00DE1EAF">
        <w:rPr>
          <w:rFonts w:ascii="Times New Roman" w:hAnsi="Times New Roman"/>
          <w:sz w:val="22"/>
          <w:szCs w:val="22"/>
        </w:rPr>
        <w:t xml:space="preserve">the date of the </w:t>
      </w:r>
      <w:r w:rsidR="007A2080" w:rsidRPr="00DE1EAF">
        <w:rPr>
          <w:rFonts w:ascii="Times New Roman" w:hAnsi="Times New Roman"/>
          <w:i/>
          <w:iCs/>
          <w:sz w:val="22"/>
          <w:szCs w:val="22"/>
        </w:rPr>
        <w:t>Histories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1106E5" w:rsidRPr="00DE1EAF">
        <w:rPr>
          <w:rFonts w:ascii="Times New Roman" w:hAnsi="Times New Roman"/>
          <w:sz w:val="22"/>
          <w:szCs w:val="22"/>
        </w:rPr>
        <w:t>, in K. Ruffing and B. Dun</w:t>
      </w:r>
      <w:r w:rsidR="007A2080" w:rsidRPr="00DE1EAF">
        <w:rPr>
          <w:rFonts w:ascii="Times New Roman" w:hAnsi="Times New Roman"/>
          <w:sz w:val="22"/>
          <w:szCs w:val="22"/>
        </w:rPr>
        <w:t xml:space="preserve">sch (eds), </w:t>
      </w:r>
      <w:r w:rsidR="007A2080" w:rsidRPr="00DE1EAF">
        <w:rPr>
          <w:rFonts w:ascii="Times New Roman" w:hAnsi="Times New Roman"/>
          <w:bCs/>
          <w:i/>
          <w:sz w:val="22"/>
          <w:szCs w:val="22"/>
        </w:rPr>
        <w:t>Source References in Herodotus – Herodotus</w:t>
      </w:r>
      <w:r w:rsidR="00F2484D" w:rsidRPr="00DE1EAF">
        <w:rPr>
          <w:rFonts w:ascii="Times New Roman" w:hAnsi="Times New Roman"/>
          <w:bCs/>
          <w:i/>
          <w:sz w:val="22"/>
          <w:szCs w:val="22"/>
        </w:rPr>
        <w:t>’</w:t>
      </w:r>
      <w:r w:rsidR="007A2080" w:rsidRPr="00DE1EAF">
        <w:rPr>
          <w:rFonts w:ascii="Times New Roman" w:hAnsi="Times New Roman"/>
          <w:bCs/>
          <w:i/>
          <w:sz w:val="22"/>
          <w:szCs w:val="22"/>
        </w:rPr>
        <w:t xml:space="preserve"> Sources:</w:t>
      </w:r>
      <w:r w:rsidR="007A2080" w:rsidRPr="00DE1EAF">
        <w:rPr>
          <w:rFonts w:ascii="Times New Roman" w:hAnsi="Times New Roman"/>
          <w:i/>
          <w:sz w:val="22"/>
          <w:szCs w:val="22"/>
        </w:rPr>
        <w:t xml:space="preserve"> </w:t>
      </w:r>
      <w:r w:rsidR="007A2080" w:rsidRPr="00DE1EAF">
        <w:rPr>
          <w:rFonts w:ascii="Times New Roman" w:hAnsi="Times New Roman"/>
          <w:bCs/>
          <w:i/>
          <w:sz w:val="22"/>
          <w:szCs w:val="22"/>
        </w:rPr>
        <w:t xml:space="preserve">Conference </w:t>
      </w:r>
      <w:r w:rsidR="007A2080" w:rsidRPr="00DE1EAF">
        <w:rPr>
          <w:rFonts w:ascii="Times New Roman" w:hAnsi="Times New Roman"/>
          <w:bCs/>
          <w:sz w:val="22"/>
          <w:szCs w:val="22"/>
        </w:rPr>
        <w:t>in memoriam</w:t>
      </w:r>
      <w:r w:rsidR="007A2080" w:rsidRPr="00DE1EAF">
        <w:rPr>
          <w:rFonts w:ascii="Times New Roman" w:hAnsi="Times New Roman"/>
          <w:bCs/>
          <w:i/>
          <w:sz w:val="22"/>
          <w:szCs w:val="22"/>
        </w:rPr>
        <w:t xml:space="preserve"> Detlev Fehling</w:t>
      </w:r>
      <w:r w:rsidR="007A2080" w:rsidRPr="00DE1EAF">
        <w:rPr>
          <w:rFonts w:ascii="Times New Roman" w:hAnsi="Times New Roman"/>
          <w:sz w:val="22"/>
          <w:szCs w:val="22"/>
        </w:rPr>
        <w:t>, Classica et Orientalia (Harrasowitz Verlag, Wiesbaden)</w:t>
      </w:r>
      <w:r w:rsidR="00067B8A" w:rsidRPr="00DE1EAF">
        <w:rPr>
          <w:rFonts w:ascii="Times New Roman" w:hAnsi="Times New Roman"/>
          <w:sz w:val="22"/>
          <w:szCs w:val="22"/>
        </w:rPr>
        <w:t xml:space="preserve"> 7-93</w:t>
      </w:r>
      <w:r w:rsidR="00003D54" w:rsidRPr="00DE1EAF">
        <w:rPr>
          <w:rFonts w:ascii="Times New Roman" w:hAnsi="Times New Roman"/>
          <w:sz w:val="22"/>
          <w:szCs w:val="22"/>
        </w:rPr>
        <w:t xml:space="preserve"> (Rev. </w:t>
      </w:r>
      <w:r w:rsidR="00003D54" w:rsidRPr="00DE1EAF">
        <w:rPr>
          <w:rFonts w:ascii="Times New Roman" w:hAnsi="Times New Roman"/>
          <w:i/>
          <w:sz w:val="22"/>
          <w:szCs w:val="22"/>
        </w:rPr>
        <w:t xml:space="preserve">BMCR </w:t>
      </w:r>
      <w:r w:rsidR="00003D54" w:rsidRPr="00DE1EAF">
        <w:rPr>
          <w:rFonts w:ascii="Times New Roman" w:hAnsi="Times New Roman"/>
          <w:sz w:val="22"/>
          <w:szCs w:val="22"/>
        </w:rPr>
        <w:t>2015.2.4)</w:t>
      </w:r>
    </w:p>
    <w:p w14:paraId="34E7D852" w14:textId="699A5847" w:rsidR="004D3686" w:rsidRPr="00DE1EAF" w:rsidRDefault="004D3686" w:rsidP="004D3686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2013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The significance of Talthybius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wrath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in K. Geus et al (eds), </w:t>
      </w:r>
      <w:r w:rsidRPr="00DE1EAF">
        <w:rPr>
          <w:rFonts w:ascii="Times New Roman" w:hAnsi="Times New Roman"/>
          <w:i/>
          <w:sz w:val="22"/>
          <w:szCs w:val="22"/>
        </w:rPr>
        <w:t xml:space="preserve">Wege des Erzählens: </w:t>
      </w:r>
      <w:r w:rsidRPr="00DE1EAF">
        <w:rPr>
          <w:rFonts w:ascii="Times New Roman" w:hAnsi="Times New Roman"/>
          <w:sz w:val="22"/>
          <w:szCs w:val="22"/>
        </w:rPr>
        <w:t xml:space="preserve">Logos </w:t>
      </w:r>
      <w:r w:rsidRPr="00DE1EAF">
        <w:rPr>
          <w:rFonts w:ascii="Times New Roman" w:hAnsi="Times New Roman"/>
          <w:i/>
          <w:sz w:val="22"/>
          <w:szCs w:val="22"/>
        </w:rPr>
        <w:t>und</w:t>
      </w:r>
      <w:r w:rsidRPr="00DE1EAF">
        <w:rPr>
          <w:rFonts w:ascii="Times New Roman" w:hAnsi="Times New Roman"/>
          <w:sz w:val="22"/>
          <w:szCs w:val="22"/>
        </w:rPr>
        <w:t xml:space="preserve"> Topos </w:t>
      </w:r>
      <w:r w:rsidRPr="00DE1EAF">
        <w:rPr>
          <w:rFonts w:ascii="Times New Roman" w:hAnsi="Times New Roman"/>
          <w:i/>
          <w:sz w:val="22"/>
          <w:szCs w:val="22"/>
        </w:rPr>
        <w:t xml:space="preserve">bei Herodot </w:t>
      </w:r>
      <w:r w:rsidRPr="00DE1EAF">
        <w:rPr>
          <w:rFonts w:ascii="Times New Roman" w:hAnsi="Times New Roman"/>
          <w:sz w:val="22"/>
          <w:szCs w:val="22"/>
        </w:rPr>
        <w:t>(Peter Lang)</w:t>
      </w:r>
      <w:r w:rsidR="008A635C" w:rsidRPr="00DE1EAF">
        <w:rPr>
          <w:rFonts w:ascii="Times New Roman" w:hAnsi="Times New Roman"/>
          <w:sz w:val="22"/>
          <w:szCs w:val="22"/>
        </w:rPr>
        <w:t xml:space="preserve"> 223-60</w:t>
      </w:r>
    </w:p>
    <w:p w14:paraId="3D628633" w14:textId="0459E4C4" w:rsidR="004D3686" w:rsidRPr="00DE1EAF" w:rsidRDefault="004D3686" w:rsidP="004D3686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2013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To whom does Solon speak? Conceptions of happiness and ending life well in the later fifth century (Hdt. 1.29-33)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in K. Geus et al (eds), </w:t>
      </w:r>
      <w:r w:rsidRPr="00DE1EAF">
        <w:rPr>
          <w:rFonts w:ascii="Times New Roman" w:hAnsi="Times New Roman"/>
          <w:i/>
          <w:sz w:val="22"/>
          <w:szCs w:val="22"/>
        </w:rPr>
        <w:t xml:space="preserve">Wege des Erzählens: </w:t>
      </w:r>
      <w:r w:rsidRPr="00DE1EAF">
        <w:rPr>
          <w:rFonts w:ascii="Times New Roman" w:hAnsi="Times New Roman"/>
          <w:sz w:val="22"/>
          <w:szCs w:val="22"/>
        </w:rPr>
        <w:t xml:space="preserve">Logos </w:t>
      </w:r>
      <w:r w:rsidRPr="00DE1EAF">
        <w:rPr>
          <w:rFonts w:ascii="Times New Roman" w:hAnsi="Times New Roman"/>
          <w:i/>
          <w:sz w:val="22"/>
          <w:szCs w:val="22"/>
        </w:rPr>
        <w:t>und</w:t>
      </w:r>
      <w:r w:rsidRPr="00DE1EAF">
        <w:rPr>
          <w:rFonts w:ascii="Times New Roman" w:hAnsi="Times New Roman"/>
          <w:sz w:val="22"/>
          <w:szCs w:val="22"/>
        </w:rPr>
        <w:t xml:space="preserve"> Topos </w:t>
      </w:r>
      <w:r w:rsidRPr="00DE1EAF">
        <w:rPr>
          <w:rFonts w:ascii="Times New Roman" w:hAnsi="Times New Roman"/>
          <w:i/>
          <w:sz w:val="22"/>
          <w:szCs w:val="22"/>
        </w:rPr>
        <w:t xml:space="preserve">bei Herodot </w:t>
      </w:r>
      <w:r w:rsidRPr="00DE1EAF">
        <w:rPr>
          <w:rFonts w:ascii="Times New Roman" w:hAnsi="Times New Roman"/>
          <w:sz w:val="22"/>
          <w:szCs w:val="22"/>
        </w:rPr>
        <w:t>(Peter Lang)</w:t>
      </w:r>
      <w:r w:rsidR="008A635C" w:rsidRPr="00DE1EAF">
        <w:rPr>
          <w:rFonts w:ascii="Times New Roman" w:hAnsi="Times New Roman"/>
          <w:sz w:val="22"/>
          <w:szCs w:val="22"/>
        </w:rPr>
        <w:t xml:space="preserve"> 261-321</w:t>
      </w:r>
    </w:p>
    <w:p w14:paraId="201F368F" w14:textId="52C65533" w:rsidR="00742D95" w:rsidRPr="00DE1EAF" w:rsidRDefault="00742D95" w:rsidP="00742D95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2012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Bacchylides 17: Theseus, Minos and Delian League ideology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="00AD5843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Hyperboreans:</w:t>
      </w:r>
      <w:r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 Essays in Greek and Latin Poetry, Philosophy, Rhetoric and Linguistics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</w:t>
      </w:r>
      <w:r w:rsidRPr="00DE1EAF">
        <w:rPr>
          <w:rFonts w:ascii="Times New Roman" w:hAnsi="Times New Roman"/>
          <w:sz w:val="22"/>
          <w:szCs w:val="22"/>
        </w:rPr>
        <w:t>(Humanitas</w:t>
      </w:r>
      <w:r w:rsidR="00C71F68" w:rsidRPr="00DE1EAF">
        <w:rPr>
          <w:rFonts w:ascii="Times New Roman" w:hAnsi="Times New Roman"/>
          <w:sz w:val="22"/>
          <w:szCs w:val="22"/>
        </w:rPr>
        <w:t>, São Paulo</w:t>
      </w:r>
      <w:r w:rsidRPr="00DE1EAF">
        <w:rPr>
          <w:rFonts w:ascii="Times New Roman" w:hAnsi="Times New Roman"/>
          <w:sz w:val="22"/>
          <w:szCs w:val="22"/>
        </w:rPr>
        <w:t>) 51-102</w:t>
      </w:r>
    </w:p>
    <w:p w14:paraId="14FA5B0E" w14:textId="09587916" w:rsidR="00BB3789" w:rsidRPr="00DE1EAF" w:rsidRDefault="00D32185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2011</w:t>
      </w:r>
      <w:r w:rsidR="00BB3789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BB3789" w:rsidRPr="00DE1EAF">
        <w:rPr>
          <w:rFonts w:ascii="Times New Roman" w:hAnsi="Times New Roman"/>
          <w:sz w:val="22"/>
          <w:szCs w:val="22"/>
        </w:rPr>
        <w:t>Herodotus and Aeginetan identity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, in D. Fearn (ed), </w:t>
      </w:r>
      <w:r w:rsidR="00BB3789" w:rsidRPr="00DE1EAF">
        <w:rPr>
          <w:rFonts w:ascii="Times New Roman" w:hAnsi="Times New Roman"/>
          <w:i/>
          <w:sz w:val="22"/>
          <w:szCs w:val="22"/>
        </w:rPr>
        <w:t>Aegina: Contexts for Choral Lyric Poetry</w:t>
      </w:r>
      <w:r w:rsidR="00BB3789" w:rsidRPr="00DE1EAF">
        <w:rPr>
          <w:rFonts w:ascii="Times New Roman" w:hAnsi="Times New Roman"/>
          <w:sz w:val="22"/>
          <w:szCs w:val="22"/>
        </w:rPr>
        <w:t xml:space="preserve"> (OUP) 373-425</w:t>
      </w:r>
      <w:r w:rsidR="00B72786" w:rsidRPr="00DE1EAF">
        <w:rPr>
          <w:rFonts w:ascii="Times New Roman" w:hAnsi="Times New Roman"/>
          <w:sz w:val="22"/>
          <w:szCs w:val="22"/>
        </w:rPr>
        <w:t xml:space="preserve"> (Rev. </w:t>
      </w:r>
      <w:r w:rsidR="00B72786" w:rsidRPr="00DE1EAF">
        <w:rPr>
          <w:rFonts w:ascii="Times New Roman" w:hAnsi="Times New Roman"/>
          <w:i/>
          <w:sz w:val="22"/>
          <w:szCs w:val="22"/>
        </w:rPr>
        <w:t>G</w:t>
      </w:r>
      <w:r w:rsidR="00B23ACD" w:rsidRPr="00DE1EAF">
        <w:rPr>
          <w:rFonts w:ascii="Times New Roman" w:hAnsi="Times New Roman"/>
          <w:i/>
          <w:sz w:val="22"/>
          <w:szCs w:val="22"/>
        </w:rPr>
        <w:t xml:space="preserve">reece </w:t>
      </w:r>
      <w:r w:rsidR="00B72786" w:rsidRPr="00DE1EAF">
        <w:rPr>
          <w:rFonts w:ascii="Times New Roman" w:hAnsi="Times New Roman"/>
          <w:i/>
          <w:sz w:val="22"/>
          <w:szCs w:val="22"/>
        </w:rPr>
        <w:t>&amp;</w:t>
      </w:r>
      <w:r w:rsidR="000D1683" w:rsidRPr="00DE1EAF">
        <w:rPr>
          <w:rFonts w:ascii="Times New Roman" w:hAnsi="Times New Roman"/>
          <w:i/>
          <w:sz w:val="22"/>
          <w:szCs w:val="22"/>
        </w:rPr>
        <w:t xml:space="preserve"> </w:t>
      </w:r>
      <w:r w:rsidR="00B72786" w:rsidRPr="00DE1EAF">
        <w:rPr>
          <w:rFonts w:ascii="Times New Roman" w:hAnsi="Times New Roman"/>
          <w:i/>
          <w:sz w:val="22"/>
          <w:szCs w:val="22"/>
        </w:rPr>
        <w:t>R</w:t>
      </w:r>
      <w:r w:rsidR="00B23ACD" w:rsidRPr="00DE1EAF">
        <w:rPr>
          <w:rFonts w:ascii="Times New Roman" w:hAnsi="Times New Roman"/>
          <w:i/>
          <w:sz w:val="22"/>
          <w:szCs w:val="22"/>
        </w:rPr>
        <w:t>ome</w:t>
      </w:r>
      <w:r w:rsidR="00B72786" w:rsidRPr="00DE1EAF">
        <w:rPr>
          <w:rFonts w:ascii="Times New Roman" w:hAnsi="Times New Roman"/>
          <w:i/>
          <w:sz w:val="22"/>
          <w:szCs w:val="22"/>
        </w:rPr>
        <w:t xml:space="preserve"> </w:t>
      </w:r>
      <w:r w:rsidR="00B72786" w:rsidRPr="00DE1EAF">
        <w:rPr>
          <w:rFonts w:ascii="Times New Roman" w:hAnsi="Times New Roman"/>
          <w:sz w:val="22"/>
          <w:szCs w:val="22"/>
        </w:rPr>
        <w:t>58 (2011) 242-3</w:t>
      </w:r>
      <w:r w:rsidR="00CC63AC" w:rsidRPr="00DE1EAF">
        <w:rPr>
          <w:rFonts w:ascii="Times New Roman" w:hAnsi="Times New Roman"/>
          <w:sz w:val="22"/>
          <w:szCs w:val="22"/>
        </w:rPr>
        <w:t xml:space="preserve">, </w:t>
      </w:r>
      <w:r w:rsidR="00CC63AC" w:rsidRPr="00DE1EAF">
        <w:rPr>
          <w:rFonts w:ascii="Times New Roman" w:hAnsi="Times New Roman"/>
          <w:i/>
          <w:sz w:val="22"/>
          <w:szCs w:val="22"/>
        </w:rPr>
        <w:t xml:space="preserve">JHS </w:t>
      </w:r>
      <w:r w:rsidR="00703668" w:rsidRPr="00DE1EAF">
        <w:rPr>
          <w:rFonts w:ascii="Times New Roman" w:hAnsi="Times New Roman"/>
          <w:sz w:val="22"/>
          <w:szCs w:val="22"/>
        </w:rPr>
        <w:t xml:space="preserve">132 </w:t>
      </w:r>
      <w:r w:rsidR="00CC63AC" w:rsidRPr="00DE1EAF">
        <w:rPr>
          <w:rFonts w:ascii="Times New Roman" w:hAnsi="Times New Roman"/>
          <w:sz w:val="22"/>
          <w:szCs w:val="22"/>
        </w:rPr>
        <w:t>(2012) 177-9</w:t>
      </w:r>
      <w:r w:rsidR="003B5946" w:rsidRPr="00DE1EAF">
        <w:rPr>
          <w:rFonts w:ascii="Times New Roman" w:hAnsi="Times New Roman"/>
          <w:sz w:val="22"/>
          <w:szCs w:val="22"/>
        </w:rPr>
        <w:t>,</w:t>
      </w:r>
      <w:r w:rsidR="003B5946" w:rsidRPr="00DE1EAF">
        <w:rPr>
          <w:rFonts w:ascii="Times New Roman" w:hAnsi="Times New Roman"/>
          <w:i/>
          <w:sz w:val="22"/>
          <w:szCs w:val="22"/>
        </w:rPr>
        <w:t xml:space="preserve"> EC </w:t>
      </w:r>
      <w:r w:rsidR="003B5946" w:rsidRPr="00DE1EAF">
        <w:rPr>
          <w:rFonts w:ascii="Times New Roman" w:hAnsi="Times New Roman"/>
          <w:sz w:val="22"/>
          <w:szCs w:val="22"/>
        </w:rPr>
        <w:t>78 (2010) 287-90</w:t>
      </w:r>
      <w:r w:rsidR="0074085B" w:rsidRPr="00DE1EAF">
        <w:rPr>
          <w:rFonts w:ascii="Times New Roman" w:hAnsi="Times New Roman"/>
          <w:sz w:val="22"/>
          <w:szCs w:val="22"/>
        </w:rPr>
        <w:t>)</w:t>
      </w:r>
    </w:p>
    <w:p w14:paraId="6383F1E3" w14:textId="3E829E97" w:rsidR="00BB3789" w:rsidRPr="00DE1EAF" w:rsidRDefault="00D32185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2011</w:t>
      </w:r>
      <w:r w:rsidR="00BB3789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2D42F8" w:rsidRPr="00DE1EAF">
        <w:rPr>
          <w:rFonts w:ascii="Times New Roman" w:hAnsi="Times New Roman"/>
          <w:sz w:val="22"/>
          <w:szCs w:val="22"/>
        </w:rPr>
        <w:t>“</w:t>
      </w:r>
      <w:r w:rsidR="00BB3789" w:rsidRPr="00DE1EAF">
        <w:rPr>
          <w:rFonts w:ascii="Times New Roman" w:hAnsi="Times New Roman"/>
          <w:sz w:val="22"/>
          <w:szCs w:val="22"/>
        </w:rPr>
        <w:t xml:space="preserve">Lest the things done by men become </w:t>
      </w:r>
      <w:r w:rsidR="00BB3789" w:rsidRPr="00DE1EAF">
        <w:rPr>
          <w:rFonts w:ascii="Times New Roman" w:hAnsi="Times New Roman"/>
          <w:i/>
          <w:sz w:val="22"/>
          <w:szCs w:val="22"/>
        </w:rPr>
        <w:t>exitêla</w:t>
      </w:r>
      <w:r w:rsidR="002D42F8" w:rsidRPr="00DE1EAF">
        <w:rPr>
          <w:rFonts w:ascii="Times New Roman" w:hAnsi="Times New Roman"/>
          <w:sz w:val="22"/>
          <w:szCs w:val="22"/>
        </w:rPr>
        <w:t>”</w:t>
      </w:r>
      <w:r w:rsidR="00BB3789" w:rsidRPr="00DE1EAF">
        <w:rPr>
          <w:rFonts w:ascii="Times New Roman" w:hAnsi="Times New Roman"/>
          <w:sz w:val="22"/>
          <w:szCs w:val="22"/>
        </w:rPr>
        <w:t>: writing up Aegina in a late fifth-century context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, in D. Fearn (ed), </w:t>
      </w:r>
      <w:r w:rsidR="00BB3789" w:rsidRPr="00DE1EAF">
        <w:rPr>
          <w:rFonts w:ascii="Times New Roman" w:hAnsi="Times New Roman"/>
          <w:i/>
          <w:sz w:val="22"/>
          <w:szCs w:val="22"/>
        </w:rPr>
        <w:t>Aegina: Contexts for Choral Lyric Poetry</w:t>
      </w:r>
      <w:r w:rsidR="00BB3789" w:rsidRPr="00DE1EAF">
        <w:rPr>
          <w:rFonts w:ascii="Times New Roman" w:hAnsi="Times New Roman"/>
          <w:sz w:val="22"/>
          <w:szCs w:val="22"/>
        </w:rPr>
        <w:t xml:space="preserve"> (OUP) 426-57</w:t>
      </w:r>
      <w:r w:rsidR="0074085B" w:rsidRPr="00DE1EAF">
        <w:rPr>
          <w:rFonts w:ascii="Times New Roman" w:hAnsi="Times New Roman"/>
          <w:sz w:val="22"/>
          <w:szCs w:val="22"/>
        </w:rPr>
        <w:t xml:space="preserve"> (rev. </w:t>
      </w:r>
      <w:r w:rsidR="0074085B" w:rsidRPr="00DE1EAF">
        <w:rPr>
          <w:rFonts w:ascii="Times New Roman" w:hAnsi="Times New Roman"/>
          <w:i/>
          <w:sz w:val="22"/>
          <w:szCs w:val="22"/>
        </w:rPr>
        <w:t>G</w:t>
      </w:r>
      <w:r w:rsidR="00B23ACD" w:rsidRPr="00DE1EAF">
        <w:rPr>
          <w:rFonts w:ascii="Times New Roman" w:hAnsi="Times New Roman"/>
          <w:i/>
          <w:sz w:val="22"/>
          <w:szCs w:val="22"/>
        </w:rPr>
        <w:t xml:space="preserve">reece </w:t>
      </w:r>
      <w:r w:rsidR="0074085B" w:rsidRPr="00DE1EAF">
        <w:rPr>
          <w:rFonts w:ascii="Times New Roman" w:hAnsi="Times New Roman"/>
          <w:i/>
          <w:sz w:val="22"/>
          <w:szCs w:val="22"/>
        </w:rPr>
        <w:t>&amp;</w:t>
      </w:r>
      <w:r w:rsidR="00B23ACD" w:rsidRPr="00DE1EAF">
        <w:rPr>
          <w:rFonts w:ascii="Times New Roman" w:hAnsi="Times New Roman"/>
          <w:i/>
          <w:sz w:val="22"/>
          <w:szCs w:val="22"/>
        </w:rPr>
        <w:t xml:space="preserve"> </w:t>
      </w:r>
      <w:r w:rsidR="0074085B" w:rsidRPr="00DE1EAF">
        <w:rPr>
          <w:rFonts w:ascii="Times New Roman" w:hAnsi="Times New Roman"/>
          <w:i/>
          <w:sz w:val="22"/>
          <w:szCs w:val="22"/>
        </w:rPr>
        <w:t>R</w:t>
      </w:r>
      <w:r w:rsidR="00B23ACD" w:rsidRPr="00DE1EAF">
        <w:rPr>
          <w:rFonts w:ascii="Times New Roman" w:hAnsi="Times New Roman"/>
          <w:i/>
          <w:sz w:val="22"/>
          <w:szCs w:val="22"/>
        </w:rPr>
        <w:t>ome</w:t>
      </w:r>
      <w:r w:rsidR="0074085B" w:rsidRPr="00DE1EAF">
        <w:rPr>
          <w:rFonts w:ascii="Times New Roman" w:hAnsi="Times New Roman"/>
          <w:i/>
          <w:sz w:val="22"/>
          <w:szCs w:val="22"/>
        </w:rPr>
        <w:t xml:space="preserve"> </w:t>
      </w:r>
      <w:r w:rsidR="0074085B" w:rsidRPr="00DE1EAF">
        <w:rPr>
          <w:rFonts w:ascii="Times New Roman" w:hAnsi="Times New Roman"/>
          <w:sz w:val="22"/>
          <w:szCs w:val="22"/>
        </w:rPr>
        <w:t>58 (2011) 242-3</w:t>
      </w:r>
      <w:r w:rsidR="00703668" w:rsidRPr="00DE1EAF">
        <w:rPr>
          <w:rFonts w:ascii="Times New Roman" w:hAnsi="Times New Roman"/>
          <w:sz w:val="22"/>
          <w:szCs w:val="22"/>
        </w:rPr>
        <w:t xml:space="preserve">, </w:t>
      </w:r>
      <w:r w:rsidR="00703668" w:rsidRPr="00DE1EAF">
        <w:rPr>
          <w:rFonts w:ascii="Times New Roman" w:hAnsi="Times New Roman"/>
          <w:i/>
          <w:sz w:val="22"/>
          <w:szCs w:val="22"/>
        </w:rPr>
        <w:t xml:space="preserve">JHS </w:t>
      </w:r>
      <w:r w:rsidR="00703668" w:rsidRPr="00DE1EAF">
        <w:rPr>
          <w:rFonts w:ascii="Times New Roman" w:hAnsi="Times New Roman"/>
          <w:sz w:val="22"/>
          <w:szCs w:val="22"/>
        </w:rPr>
        <w:t>132 (2012) 177-9</w:t>
      </w:r>
      <w:r w:rsidR="003B5946" w:rsidRPr="00DE1EAF">
        <w:rPr>
          <w:rFonts w:ascii="Times New Roman" w:hAnsi="Times New Roman"/>
          <w:sz w:val="22"/>
          <w:szCs w:val="22"/>
        </w:rPr>
        <w:t xml:space="preserve">, </w:t>
      </w:r>
      <w:r w:rsidR="003B5946" w:rsidRPr="00DE1EAF">
        <w:rPr>
          <w:rFonts w:ascii="Times New Roman" w:hAnsi="Times New Roman"/>
          <w:i/>
          <w:sz w:val="22"/>
          <w:szCs w:val="22"/>
        </w:rPr>
        <w:t xml:space="preserve">EC </w:t>
      </w:r>
      <w:r w:rsidR="003B5946" w:rsidRPr="00DE1EAF">
        <w:rPr>
          <w:rFonts w:ascii="Times New Roman" w:hAnsi="Times New Roman"/>
          <w:sz w:val="22"/>
          <w:szCs w:val="22"/>
        </w:rPr>
        <w:t>78 (2010) 287-90</w:t>
      </w:r>
      <w:r w:rsidR="0074085B" w:rsidRPr="00DE1EAF">
        <w:rPr>
          <w:rFonts w:ascii="Times New Roman" w:hAnsi="Times New Roman"/>
          <w:sz w:val="22"/>
          <w:szCs w:val="22"/>
        </w:rPr>
        <w:t>)</w:t>
      </w:r>
    </w:p>
    <w:p w14:paraId="57E38E72" w14:textId="4D7A257D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2009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Theognis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Tyrtaeus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and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C47FE8" w:rsidRPr="00DE1EAF">
        <w:rPr>
          <w:rFonts w:ascii="Times New Roman" w:hAnsi="Times New Roman"/>
          <w:sz w:val="22"/>
          <w:szCs w:val="22"/>
        </w:rPr>
        <w:t xml:space="preserve">Poetry, Greek: </w:t>
      </w:r>
      <w:r w:rsidRPr="00DE1EAF">
        <w:rPr>
          <w:rFonts w:ascii="Times New Roman" w:hAnsi="Times New Roman"/>
          <w:sz w:val="22"/>
          <w:szCs w:val="22"/>
        </w:rPr>
        <w:t>Elegy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Encyclopedia of Ancient Greece and Rome</w:t>
      </w:r>
      <w:r w:rsidRPr="00DE1EAF">
        <w:rPr>
          <w:rFonts w:ascii="Times New Roman" w:hAnsi="Times New Roman"/>
          <w:sz w:val="22"/>
          <w:szCs w:val="22"/>
        </w:rPr>
        <w:t xml:space="preserve">, edited by P. Bing (OUP) </w:t>
      </w:r>
    </w:p>
    <w:p w14:paraId="4FDC845A" w14:textId="3882847F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2009 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Herodotus and Samos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</w:t>
      </w:r>
      <w:r w:rsidRPr="00DE1EAF">
        <w:rPr>
          <w:rFonts w:ascii="Times New Roman" w:hAnsi="Times New Roman"/>
          <w:i/>
          <w:sz w:val="22"/>
          <w:szCs w:val="22"/>
        </w:rPr>
        <w:t xml:space="preserve"> Classical World </w:t>
      </w:r>
      <w:r w:rsidRPr="00DE1EAF">
        <w:rPr>
          <w:rFonts w:ascii="Times New Roman" w:hAnsi="Times New Roman"/>
          <w:sz w:val="22"/>
          <w:szCs w:val="22"/>
        </w:rPr>
        <w:t>102: 395-416</w:t>
      </w:r>
    </w:p>
    <w:p w14:paraId="59CE61D6" w14:textId="76840ABB" w:rsidR="00BB3789" w:rsidRPr="00DE1EAF" w:rsidRDefault="00BB3789" w:rsidP="00BB3789">
      <w:pPr>
        <w:pStyle w:val="BodyText"/>
        <w:spacing w:before="120" w:after="0"/>
        <w:rPr>
          <w:rFonts w:ascii="Times New Roman" w:hAnsi="Times New Roman"/>
          <w:color w:val="000000"/>
          <w:sz w:val="22"/>
          <w:szCs w:val="22"/>
        </w:rPr>
      </w:pPr>
      <w:r w:rsidRPr="00DE1EAF">
        <w:rPr>
          <w:rFonts w:ascii="Times New Roman" w:hAnsi="Times New Roman"/>
          <w:color w:val="000000"/>
          <w:sz w:val="22"/>
          <w:szCs w:val="22"/>
        </w:rPr>
        <w:t>2007</w:t>
      </w:r>
      <w:r w:rsidRPr="00DE1EAF">
        <w:rPr>
          <w:rFonts w:ascii="Times New Roman" w:hAnsi="Times New Roman"/>
          <w:color w:val="000000"/>
          <w:sz w:val="22"/>
          <w:szCs w:val="22"/>
        </w:rPr>
        <w:tab/>
      </w:r>
      <w:r w:rsidRPr="00DE1EAF">
        <w:rPr>
          <w:rFonts w:ascii="Times New Roman" w:hAnsi="Times New Roman"/>
          <w:color w:val="000000"/>
          <w:sz w:val="22"/>
          <w:szCs w:val="22"/>
        </w:rPr>
        <w:tab/>
        <w:t xml:space="preserve">(co-authored with Emily Greenwood) </w:t>
      </w:r>
      <w:r w:rsidR="00F2484D" w:rsidRPr="00DE1EAF">
        <w:rPr>
          <w:rFonts w:ascii="Times New Roman" w:hAnsi="Times New Roman"/>
          <w:color w:val="000000"/>
          <w:sz w:val="22"/>
          <w:szCs w:val="22"/>
        </w:rPr>
        <w:t>‘</w:t>
      </w:r>
      <w:r w:rsidRPr="00DE1EAF">
        <w:rPr>
          <w:rFonts w:ascii="Times New Roman" w:hAnsi="Times New Roman"/>
          <w:color w:val="000000"/>
          <w:sz w:val="22"/>
          <w:szCs w:val="22"/>
        </w:rPr>
        <w:t>Introduction</w:t>
      </w:r>
      <w:r w:rsidR="00F2484D" w:rsidRPr="00DE1EAF">
        <w:rPr>
          <w:rFonts w:ascii="Times New Roman" w:hAnsi="Times New Roman"/>
          <w:color w:val="000000"/>
          <w:sz w:val="22"/>
          <w:szCs w:val="22"/>
        </w:rPr>
        <w:t>’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, in 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>Reading Herodotus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 (above) 1-40</w:t>
      </w:r>
    </w:p>
    <w:p w14:paraId="5D8C3338" w14:textId="2CB10C2D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color w:val="000000"/>
          <w:sz w:val="22"/>
          <w:szCs w:val="22"/>
        </w:rPr>
      </w:pPr>
      <w:r w:rsidRPr="00DE1EAF">
        <w:rPr>
          <w:rFonts w:ascii="Times New Roman" w:hAnsi="Times New Roman"/>
          <w:color w:val="000000"/>
          <w:sz w:val="22"/>
          <w:szCs w:val="22"/>
        </w:rPr>
        <w:t xml:space="preserve">2007 </w:t>
      </w:r>
      <w:r w:rsidRPr="00DE1EAF">
        <w:rPr>
          <w:rFonts w:ascii="Times New Roman" w:hAnsi="Times New Roman"/>
          <w:color w:val="000000"/>
          <w:sz w:val="22"/>
          <w:szCs w:val="22"/>
        </w:rPr>
        <w:tab/>
      </w:r>
      <w:r w:rsidR="00F2484D" w:rsidRPr="00DE1EAF">
        <w:rPr>
          <w:rFonts w:ascii="Times New Roman" w:hAnsi="Times New Roman"/>
          <w:color w:val="000000"/>
          <w:sz w:val="22"/>
          <w:szCs w:val="22"/>
        </w:rPr>
        <w:t>‘‘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What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2D42F8" w:rsidRPr="00DE1EAF">
        <w:rPr>
          <w:rFonts w:ascii="Times New Roman" w:hAnsi="Times New Roman"/>
          <w:sz w:val="22"/>
          <w:szCs w:val="22"/>
        </w:rPr>
        <w:t>s in a name?”</w:t>
      </w:r>
      <w:r w:rsidRPr="00DE1EAF">
        <w:rPr>
          <w:rFonts w:ascii="Times New Roman" w:hAnsi="Times New Roman"/>
          <w:sz w:val="22"/>
          <w:szCs w:val="22"/>
        </w:rPr>
        <w:t xml:space="preserve"> and exploring the comparable: onomastics, ethnography, and </w:t>
      </w:r>
      <w:r w:rsidRPr="00DE1EAF">
        <w:rPr>
          <w:rFonts w:ascii="Times New Roman" w:hAnsi="Times New Roman"/>
          <w:i/>
          <w:sz w:val="22"/>
          <w:szCs w:val="22"/>
        </w:rPr>
        <w:t xml:space="preserve">kratos </w:t>
      </w:r>
      <w:r w:rsidRPr="00DE1EAF">
        <w:rPr>
          <w:rFonts w:ascii="Times New Roman" w:hAnsi="Times New Roman"/>
          <w:sz w:val="22"/>
          <w:szCs w:val="22"/>
        </w:rPr>
        <w:t>in Hdt. 5.1-2 and 3-10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in </w:t>
      </w:r>
      <w:r w:rsidRPr="00DE1EAF">
        <w:rPr>
          <w:rFonts w:ascii="Times New Roman" w:hAnsi="Times New Roman"/>
          <w:i/>
          <w:sz w:val="22"/>
          <w:szCs w:val="22"/>
        </w:rPr>
        <w:t>Reading Herodotus</w:t>
      </w:r>
      <w:r w:rsidRPr="00DE1EAF">
        <w:rPr>
          <w:rFonts w:ascii="Times New Roman" w:hAnsi="Times New Roman"/>
          <w:sz w:val="22"/>
          <w:szCs w:val="22"/>
        </w:rPr>
        <w:t xml:space="preserve"> (above) 41-88</w:t>
      </w:r>
    </w:p>
    <w:p w14:paraId="6695DB6F" w14:textId="2D4A3D38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2007 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The politics of precedence: first historians on first thalassocrats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in R. Osborne (ed), 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 xml:space="preserve">Debating the Athenian Cultural Revolution:  Art, Literature, Philosophy and Politics 430-380 B.C. 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(CUP) 188-223 (rev. 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>Sehepunkte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 11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(2011), 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>C</w:t>
      </w:r>
      <w:r w:rsidR="006D0B2F" w:rsidRPr="00DE1EAF">
        <w:rPr>
          <w:rFonts w:ascii="Times New Roman" w:hAnsi="Times New Roman"/>
          <w:i/>
          <w:color w:val="000000"/>
          <w:sz w:val="22"/>
          <w:szCs w:val="22"/>
        </w:rPr>
        <w:t xml:space="preserve">lassical 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>R</w:t>
      </w:r>
      <w:r w:rsidR="006D0B2F" w:rsidRPr="00DE1EAF">
        <w:rPr>
          <w:rFonts w:ascii="Times New Roman" w:hAnsi="Times New Roman"/>
          <w:i/>
          <w:color w:val="000000"/>
          <w:sz w:val="22"/>
          <w:szCs w:val="22"/>
        </w:rPr>
        <w:t>eview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 60 (2010) 172-4, 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>J</w:t>
      </w:r>
      <w:r w:rsidR="006D0B2F" w:rsidRPr="00DE1EAF">
        <w:rPr>
          <w:rFonts w:ascii="Times New Roman" w:hAnsi="Times New Roman"/>
          <w:i/>
          <w:color w:val="000000"/>
          <w:sz w:val="22"/>
          <w:szCs w:val="22"/>
        </w:rPr>
        <w:t xml:space="preserve">ournal of 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>H</w:t>
      </w:r>
      <w:r w:rsidR="006D0B2F" w:rsidRPr="00DE1EAF">
        <w:rPr>
          <w:rFonts w:ascii="Times New Roman" w:hAnsi="Times New Roman"/>
          <w:i/>
          <w:color w:val="000000"/>
          <w:sz w:val="22"/>
          <w:szCs w:val="22"/>
        </w:rPr>
        <w:t xml:space="preserve">ellenic 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>S</w:t>
      </w:r>
      <w:r w:rsidR="006D0B2F" w:rsidRPr="00DE1EAF">
        <w:rPr>
          <w:rFonts w:ascii="Times New Roman" w:hAnsi="Times New Roman"/>
          <w:i/>
          <w:color w:val="000000"/>
          <w:sz w:val="22"/>
          <w:szCs w:val="22"/>
        </w:rPr>
        <w:t>tudies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 129 (2009)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DE1EAF">
        <w:rPr>
          <w:rFonts w:ascii="Times New Roman" w:hAnsi="Times New Roman"/>
          <w:color w:val="000000"/>
          <w:sz w:val="22"/>
          <w:szCs w:val="22"/>
        </w:rPr>
        <w:t>185-6)</w:t>
      </w:r>
    </w:p>
    <w:p w14:paraId="1E102757" w14:textId="76ABE03C" w:rsidR="00BB3789" w:rsidRPr="00DE1EAF" w:rsidRDefault="00EA3D4A" w:rsidP="00BB3789">
      <w:pPr>
        <w:spacing w:before="120"/>
        <w:ind w:left="1440" w:hanging="144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2007</w:t>
      </w:r>
      <w:r w:rsidR="00BB3789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BB3789" w:rsidRPr="00DE1EAF">
        <w:rPr>
          <w:rFonts w:ascii="Times New Roman" w:hAnsi="Times New Roman"/>
          <w:sz w:val="22"/>
          <w:szCs w:val="22"/>
        </w:rPr>
        <w:t xml:space="preserve">The lives of the poets: the case of Solon and the </w:t>
      </w:r>
      <w:r w:rsidR="00BB3789" w:rsidRPr="00DE1EAF">
        <w:rPr>
          <w:rFonts w:ascii="Times New Roman" w:hAnsi="Times New Roman"/>
          <w:i/>
          <w:sz w:val="22"/>
          <w:szCs w:val="22"/>
        </w:rPr>
        <w:t>Salamis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, in J. Mossman (ed), </w:t>
      </w:r>
      <w:r w:rsidR="00BB3789" w:rsidRPr="00DE1EAF">
        <w:rPr>
          <w:rFonts w:ascii="Times New Roman" w:hAnsi="Times New Roman"/>
          <w:i/>
          <w:sz w:val="22"/>
          <w:szCs w:val="22"/>
        </w:rPr>
        <w:t xml:space="preserve">The Limits of Ancient Biography </w:t>
      </w:r>
      <w:r w:rsidR="00BB3789" w:rsidRPr="00DE1EAF">
        <w:rPr>
          <w:rFonts w:ascii="Times New Roman" w:hAnsi="Times New Roman"/>
          <w:sz w:val="22"/>
          <w:szCs w:val="22"/>
        </w:rPr>
        <w:t xml:space="preserve">(Classical Press of Wales) 13-30 (rev. </w:t>
      </w:r>
      <w:r w:rsidR="00BB3789" w:rsidRPr="00DE1EAF">
        <w:rPr>
          <w:rFonts w:ascii="Times New Roman" w:hAnsi="Times New Roman"/>
          <w:i/>
          <w:sz w:val="22"/>
          <w:szCs w:val="22"/>
        </w:rPr>
        <w:t>Sehepunkte</w:t>
      </w:r>
      <w:r w:rsidR="00BB3789" w:rsidRPr="00DE1EAF">
        <w:rPr>
          <w:rFonts w:ascii="Times New Roman" w:hAnsi="Times New Roman"/>
          <w:sz w:val="22"/>
          <w:szCs w:val="22"/>
        </w:rPr>
        <w:t xml:space="preserve"> 8 (2008),</w:t>
      </w:r>
      <w:r w:rsidR="00BB3789" w:rsidRPr="00DE1EAF">
        <w:rPr>
          <w:rFonts w:ascii="Times New Roman" w:hAnsi="Times New Roman"/>
          <w:i/>
          <w:sz w:val="22"/>
          <w:szCs w:val="22"/>
        </w:rPr>
        <w:t xml:space="preserve"> C</w:t>
      </w:r>
      <w:r w:rsidR="006D0B2F" w:rsidRPr="00DE1EAF">
        <w:rPr>
          <w:rFonts w:ascii="Times New Roman" w:hAnsi="Times New Roman"/>
          <w:i/>
          <w:sz w:val="22"/>
          <w:szCs w:val="22"/>
        </w:rPr>
        <w:t xml:space="preserve">lassical </w:t>
      </w:r>
      <w:r w:rsidR="00BB3789" w:rsidRPr="00DE1EAF">
        <w:rPr>
          <w:rFonts w:ascii="Times New Roman" w:hAnsi="Times New Roman"/>
          <w:i/>
          <w:sz w:val="22"/>
          <w:szCs w:val="22"/>
        </w:rPr>
        <w:t>R</w:t>
      </w:r>
      <w:r w:rsidR="006D0B2F" w:rsidRPr="00DE1EAF">
        <w:rPr>
          <w:rFonts w:ascii="Times New Roman" w:hAnsi="Times New Roman"/>
          <w:i/>
          <w:sz w:val="22"/>
          <w:szCs w:val="22"/>
        </w:rPr>
        <w:t>eview</w:t>
      </w:r>
      <w:r w:rsidR="00BB3789" w:rsidRPr="00DE1EAF">
        <w:rPr>
          <w:rFonts w:ascii="Times New Roman" w:hAnsi="Times New Roman"/>
          <w:sz w:val="22"/>
          <w:szCs w:val="22"/>
        </w:rPr>
        <w:t xml:space="preserve"> 60 (2010) 80-2)</w:t>
      </w:r>
    </w:p>
    <w:p w14:paraId="6CC1EB4D" w14:textId="69F74FEA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2006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The transgressive elegy of Solon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in A. Lardinois and J. Blok (eds), </w:t>
      </w:r>
      <w:r w:rsidRPr="00DE1EAF">
        <w:rPr>
          <w:rFonts w:ascii="Times New Roman" w:hAnsi="Times New Roman"/>
          <w:i/>
          <w:sz w:val="22"/>
          <w:szCs w:val="22"/>
        </w:rPr>
        <w:t>Solon of Athens</w:t>
      </w:r>
      <w:r w:rsidRPr="00DE1EAF">
        <w:rPr>
          <w:rFonts w:ascii="Times New Roman" w:hAnsi="Times New Roman"/>
          <w:sz w:val="22"/>
          <w:szCs w:val="22"/>
        </w:rPr>
        <w:t xml:space="preserve">: </w:t>
      </w:r>
      <w:r w:rsidRPr="00DE1EAF">
        <w:rPr>
          <w:rFonts w:ascii="Times New Roman" w:hAnsi="Times New Roman"/>
          <w:i/>
          <w:sz w:val="22"/>
          <w:szCs w:val="22"/>
        </w:rPr>
        <w:t xml:space="preserve">New Historical and Philological Perspectives </w:t>
      </w:r>
      <w:r w:rsidRPr="00DE1EAF">
        <w:rPr>
          <w:rFonts w:ascii="Times New Roman" w:hAnsi="Times New Roman"/>
          <w:sz w:val="22"/>
          <w:szCs w:val="22"/>
        </w:rPr>
        <w:t xml:space="preserve">(Brill) 36-78 (rev. </w:t>
      </w:r>
      <w:r w:rsidRPr="00DE1EAF">
        <w:rPr>
          <w:rFonts w:ascii="Times New Roman" w:hAnsi="Times New Roman"/>
          <w:i/>
          <w:sz w:val="22"/>
          <w:szCs w:val="22"/>
        </w:rPr>
        <w:t>BMCR</w:t>
      </w:r>
      <w:r w:rsidRPr="00DE1EAF">
        <w:rPr>
          <w:rFonts w:ascii="Times New Roman" w:hAnsi="Times New Roman"/>
          <w:sz w:val="22"/>
          <w:szCs w:val="22"/>
        </w:rPr>
        <w:t xml:space="preserve"> 2007.4.26)</w:t>
      </w:r>
    </w:p>
    <w:p w14:paraId="666CD9BD" w14:textId="7C6850CC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2005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Gods among men? The social and political dynamics of the Hesiodic </w:t>
      </w:r>
      <w:r w:rsidRPr="00DE1EAF">
        <w:rPr>
          <w:rFonts w:ascii="Times New Roman" w:hAnsi="Times New Roman"/>
          <w:i/>
          <w:sz w:val="22"/>
          <w:szCs w:val="22"/>
        </w:rPr>
        <w:t>Catalogue of Women</w:t>
      </w:r>
      <w:r w:rsidR="00F2484D" w:rsidRPr="00DE1EAF">
        <w:rPr>
          <w:rFonts w:ascii="Times New Roman" w:hAnsi="Times New Roman"/>
          <w:i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in R. Hunter (ed), </w:t>
      </w:r>
      <w:r w:rsidRPr="00DE1EAF">
        <w:rPr>
          <w:rFonts w:ascii="Times New Roman" w:hAnsi="Times New Roman"/>
          <w:i/>
          <w:sz w:val="22"/>
          <w:szCs w:val="22"/>
        </w:rPr>
        <w:t>The Hesiodic Catalogue of Women: Constructions and Reconstructions</w:t>
      </w:r>
      <w:r w:rsidRPr="00DE1EAF">
        <w:rPr>
          <w:rFonts w:ascii="Times New Roman" w:hAnsi="Times New Roman"/>
          <w:sz w:val="22"/>
          <w:szCs w:val="22"/>
        </w:rPr>
        <w:t xml:space="preserve"> (CUP) 35-85 (rev. </w:t>
      </w:r>
      <w:r w:rsidRPr="00DE1EAF">
        <w:rPr>
          <w:rFonts w:ascii="Times New Roman" w:hAnsi="Times New Roman"/>
          <w:i/>
          <w:sz w:val="22"/>
          <w:szCs w:val="22"/>
        </w:rPr>
        <w:t xml:space="preserve">Greece and Rome </w:t>
      </w:r>
      <w:r w:rsidRPr="00DE1EAF">
        <w:rPr>
          <w:rFonts w:ascii="Times New Roman" w:hAnsi="Times New Roman"/>
          <w:sz w:val="22"/>
          <w:szCs w:val="22"/>
        </w:rPr>
        <w:t xml:space="preserve">(2007) 111-12, </w:t>
      </w:r>
      <w:r w:rsidRPr="00DE1EAF">
        <w:rPr>
          <w:rFonts w:ascii="Times New Roman" w:hAnsi="Times New Roman"/>
          <w:i/>
          <w:sz w:val="22"/>
          <w:szCs w:val="22"/>
        </w:rPr>
        <w:t>BMCR</w:t>
      </w:r>
      <w:r w:rsidRPr="00DE1EAF">
        <w:rPr>
          <w:rFonts w:ascii="Times New Roman" w:hAnsi="Times New Roman"/>
          <w:sz w:val="22"/>
          <w:szCs w:val="22"/>
        </w:rPr>
        <w:t xml:space="preserve"> 2006.10.3, </w:t>
      </w:r>
      <w:r w:rsidRPr="00DE1EAF">
        <w:rPr>
          <w:rFonts w:ascii="Times New Roman" w:hAnsi="Times New Roman"/>
          <w:i/>
          <w:sz w:val="22"/>
          <w:szCs w:val="22"/>
        </w:rPr>
        <w:t>CR</w:t>
      </w:r>
      <w:r w:rsidRPr="00DE1EAF">
        <w:rPr>
          <w:rFonts w:ascii="Times New Roman" w:hAnsi="Times New Roman"/>
          <w:sz w:val="22"/>
          <w:szCs w:val="22"/>
        </w:rPr>
        <w:t xml:space="preserve"> 56 (2006) 275-6, </w:t>
      </w:r>
      <w:r w:rsidRPr="00DE1EAF">
        <w:rPr>
          <w:rFonts w:ascii="Times New Roman" w:hAnsi="Times New Roman"/>
          <w:i/>
          <w:sz w:val="22"/>
          <w:szCs w:val="22"/>
        </w:rPr>
        <w:t>J</w:t>
      </w:r>
      <w:r w:rsidR="006D0B2F" w:rsidRPr="00DE1EAF">
        <w:rPr>
          <w:rFonts w:ascii="Times New Roman" w:hAnsi="Times New Roman"/>
          <w:i/>
          <w:sz w:val="22"/>
          <w:szCs w:val="22"/>
        </w:rPr>
        <w:t xml:space="preserve">ournal of </w:t>
      </w:r>
      <w:r w:rsidRPr="00DE1EAF">
        <w:rPr>
          <w:rFonts w:ascii="Times New Roman" w:hAnsi="Times New Roman"/>
          <w:i/>
          <w:sz w:val="22"/>
          <w:szCs w:val="22"/>
        </w:rPr>
        <w:t>H</w:t>
      </w:r>
      <w:r w:rsidR="006D0B2F" w:rsidRPr="00DE1EAF">
        <w:rPr>
          <w:rFonts w:ascii="Times New Roman" w:hAnsi="Times New Roman"/>
          <w:i/>
          <w:sz w:val="22"/>
          <w:szCs w:val="22"/>
        </w:rPr>
        <w:t xml:space="preserve">ellenic </w:t>
      </w:r>
      <w:r w:rsidRPr="00DE1EAF">
        <w:rPr>
          <w:rFonts w:ascii="Times New Roman" w:hAnsi="Times New Roman"/>
          <w:i/>
          <w:sz w:val="22"/>
          <w:szCs w:val="22"/>
        </w:rPr>
        <w:t>S</w:t>
      </w:r>
      <w:r w:rsidR="006D0B2F" w:rsidRPr="00DE1EAF">
        <w:rPr>
          <w:rFonts w:ascii="Times New Roman" w:hAnsi="Times New Roman"/>
          <w:i/>
          <w:sz w:val="22"/>
          <w:szCs w:val="22"/>
        </w:rPr>
        <w:t>tudies</w:t>
      </w:r>
      <w:r w:rsidRPr="00DE1EAF">
        <w:rPr>
          <w:rFonts w:ascii="Times New Roman" w:hAnsi="Times New Roman"/>
          <w:sz w:val="22"/>
          <w:szCs w:val="22"/>
        </w:rPr>
        <w:t xml:space="preserve"> 126 (2006) 151-3)</w:t>
      </w:r>
    </w:p>
    <w:p w14:paraId="78EA0FBB" w14:textId="410D8A37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1999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Solecising in Solon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s colony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Bulletin of the Institute of Classical Studies</w:t>
      </w:r>
      <w:r w:rsidRPr="00DE1EAF">
        <w:rPr>
          <w:rFonts w:ascii="Times New Roman" w:hAnsi="Times New Roman"/>
          <w:sz w:val="22"/>
          <w:szCs w:val="22"/>
        </w:rPr>
        <w:t xml:space="preserve"> 43: 187-93</w:t>
      </w:r>
    </w:p>
    <w:p w14:paraId="466A849A" w14:textId="144B63CD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1998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Biography, fiction and the Archilochean </w:t>
      </w:r>
      <w:r w:rsidRPr="00DE1EAF">
        <w:rPr>
          <w:rFonts w:ascii="Times New Roman" w:hAnsi="Times New Roman"/>
          <w:i/>
          <w:sz w:val="22"/>
          <w:szCs w:val="22"/>
        </w:rPr>
        <w:t>ainos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Journal of Hellenic Studies</w:t>
      </w:r>
      <w:r w:rsidRPr="00DE1EAF">
        <w:rPr>
          <w:rFonts w:ascii="Times New Roman" w:hAnsi="Times New Roman"/>
          <w:sz w:val="22"/>
          <w:szCs w:val="22"/>
        </w:rPr>
        <w:t xml:space="preserve"> 118: 177-83</w:t>
      </w:r>
    </w:p>
    <w:p w14:paraId="7F6DD199" w14:textId="77777777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14:paraId="330EC9A0" w14:textId="77777777" w:rsidR="00BB3789" w:rsidRPr="00DE1EAF" w:rsidRDefault="00BB3789" w:rsidP="00BB3789">
      <w:pPr>
        <w:pStyle w:val="BodyText"/>
        <w:spacing w:before="120" w:after="0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hAnsi="Times New Roman"/>
          <w:i/>
          <w:sz w:val="22"/>
          <w:szCs w:val="22"/>
        </w:rPr>
        <w:t>Reports</w:t>
      </w:r>
    </w:p>
    <w:p w14:paraId="5959E075" w14:textId="628ADA24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2003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Rethinking unseen translation: a pilot scheme for developing readers skills in Greek and Latin. http://hierapolis.classics.cam.ac.uk/philoponiaPages/report/index.html,  </w:t>
      </w:r>
      <w:hyperlink r:id="rId8" w:history="1">
        <w:r w:rsidRPr="00DE1EAF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http://www.hca.heacademy.ac.uk/classics/reportsAndFeatures.php</w:t>
        </w:r>
      </w:hyperlink>
    </w:p>
    <w:p w14:paraId="6804C078" w14:textId="77777777" w:rsidR="00BB3789" w:rsidRPr="00DE1EAF" w:rsidRDefault="00BB3789" w:rsidP="00BB3789">
      <w:pPr>
        <w:pStyle w:val="BodyText"/>
        <w:spacing w:before="120" w:after="0"/>
        <w:outlineLvl w:val="0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hAnsi="Times New Roman"/>
          <w:i/>
          <w:sz w:val="22"/>
          <w:szCs w:val="22"/>
        </w:rPr>
        <w:t>Reviews</w:t>
      </w:r>
    </w:p>
    <w:p w14:paraId="122DF241" w14:textId="3698A78B" w:rsidR="00BB3789" w:rsidRPr="00DE1EAF" w:rsidRDefault="00AD5843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2012</w:t>
      </w:r>
      <w:r w:rsidR="00BB3789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BB3789" w:rsidRPr="00DE1EAF">
        <w:rPr>
          <w:rFonts w:ascii="Times New Roman" w:hAnsi="Times New Roman"/>
          <w:sz w:val="22"/>
          <w:szCs w:val="22"/>
        </w:rPr>
        <w:t xml:space="preserve">Rev. R. Bichler, </w:t>
      </w:r>
      <w:r w:rsidR="00BB3789" w:rsidRPr="00DE1EAF">
        <w:rPr>
          <w:rFonts w:ascii="Times New Roman" w:hAnsi="Times New Roman"/>
          <w:i/>
          <w:sz w:val="22"/>
          <w:szCs w:val="22"/>
        </w:rPr>
        <w:t>Historiographie-Ethnographie-Utopie. Gesammelte Schriften, Teil 1: Studien zu Herodots Kunst der Historie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, </w:t>
      </w:r>
      <w:r w:rsidR="00BB3789" w:rsidRPr="00DE1EAF">
        <w:rPr>
          <w:rFonts w:ascii="Times New Roman" w:hAnsi="Times New Roman"/>
          <w:i/>
          <w:sz w:val="22"/>
          <w:szCs w:val="22"/>
        </w:rPr>
        <w:t xml:space="preserve">Ancient West and East </w:t>
      </w:r>
      <w:r w:rsidRPr="00DE1EAF">
        <w:rPr>
          <w:rFonts w:ascii="Times New Roman" w:hAnsi="Times New Roman"/>
          <w:sz w:val="22"/>
          <w:szCs w:val="22"/>
        </w:rPr>
        <w:t>11</w:t>
      </w:r>
      <w:r w:rsidR="00BB3789" w:rsidRPr="00DE1EAF">
        <w:rPr>
          <w:rFonts w:ascii="Times New Roman" w:hAnsi="Times New Roman"/>
          <w:sz w:val="22"/>
          <w:szCs w:val="22"/>
        </w:rPr>
        <w:t>:</w:t>
      </w:r>
      <w:r w:rsidR="002B691F" w:rsidRPr="00DE1EAF">
        <w:rPr>
          <w:rFonts w:ascii="Times New Roman" w:hAnsi="Times New Roman"/>
          <w:sz w:val="22"/>
          <w:szCs w:val="22"/>
        </w:rPr>
        <w:t xml:space="preserve"> 316-18.</w:t>
      </w:r>
    </w:p>
    <w:p w14:paraId="07B35865" w14:textId="1A07504F" w:rsidR="00BB3789" w:rsidRPr="00DE1EAF" w:rsidRDefault="00BB3789" w:rsidP="00BB3789">
      <w:pPr>
        <w:pStyle w:val="BodyText"/>
        <w:spacing w:before="120" w:after="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2010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Rev. C. Dewald and J. Marincola, </w:t>
      </w:r>
      <w:r w:rsidRPr="00DE1EAF">
        <w:rPr>
          <w:rFonts w:ascii="Times New Roman" w:hAnsi="Times New Roman"/>
          <w:i/>
          <w:sz w:val="22"/>
          <w:szCs w:val="22"/>
        </w:rPr>
        <w:t>Cambridge Companion to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JHS</w:t>
      </w:r>
      <w:r w:rsidRPr="00DE1EAF">
        <w:rPr>
          <w:rFonts w:ascii="Times New Roman" w:hAnsi="Times New Roman"/>
          <w:sz w:val="22"/>
          <w:szCs w:val="22"/>
        </w:rPr>
        <w:t xml:space="preserve"> 130: 202-4 </w:t>
      </w:r>
    </w:p>
    <w:p w14:paraId="0652D7B0" w14:textId="69BC3860" w:rsidR="00BB3789" w:rsidRPr="00DE1EAF" w:rsidRDefault="00BB3789" w:rsidP="00BB3789">
      <w:pPr>
        <w:pStyle w:val="BodyText"/>
        <w:spacing w:before="120" w:after="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2010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Rev. M. Vickers, </w:t>
      </w:r>
      <w:r w:rsidRPr="00DE1EAF">
        <w:rPr>
          <w:rFonts w:ascii="Times New Roman" w:hAnsi="Times New Roman"/>
          <w:i/>
          <w:sz w:val="22"/>
          <w:szCs w:val="22"/>
        </w:rPr>
        <w:t>Sophocles and Alcibiades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JHS</w:t>
      </w:r>
      <w:r w:rsidRPr="00DE1EAF">
        <w:rPr>
          <w:rFonts w:ascii="Times New Roman" w:hAnsi="Times New Roman"/>
          <w:sz w:val="22"/>
          <w:szCs w:val="22"/>
        </w:rPr>
        <w:t xml:space="preserve"> 130: 199-200</w:t>
      </w:r>
    </w:p>
    <w:p w14:paraId="332928DF" w14:textId="161A1DFB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2010 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Rev. P. Derow and R. Parker, </w:t>
      </w:r>
      <w:r w:rsidRPr="00DE1EAF">
        <w:rPr>
          <w:rFonts w:ascii="Times New Roman" w:hAnsi="Times New Roman"/>
          <w:i/>
          <w:sz w:val="22"/>
          <w:szCs w:val="22"/>
        </w:rPr>
        <w:t>Herodotus and his World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Ancient West and East</w:t>
      </w:r>
      <w:r w:rsidRPr="00DE1EAF">
        <w:rPr>
          <w:rFonts w:ascii="Times New Roman" w:hAnsi="Times New Roman"/>
          <w:sz w:val="22"/>
          <w:szCs w:val="22"/>
        </w:rPr>
        <w:t xml:space="preserve"> 9: 290-2</w:t>
      </w:r>
    </w:p>
    <w:p w14:paraId="4D11B3C0" w14:textId="207978E1" w:rsidR="00BB3789" w:rsidRPr="00DE1EAF" w:rsidRDefault="00BB3789" w:rsidP="00BB3789">
      <w:pPr>
        <w:pStyle w:val="BodyText"/>
        <w:spacing w:before="120" w:after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2010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Rev. R. Munson, </w:t>
      </w:r>
      <w:r w:rsidRPr="00DE1EAF">
        <w:rPr>
          <w:rFonts w:ascii="Times New Roman" w:hAnsi="Times New Roman"/>
          <w:i/>
          <w:sz w:val="22"/>
          <w:szCs w:val="22"/>
        </w:rPr>
        <w:t>Black Doves Speak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Ancient West and East</w:t>
      </w:r>
      <w:r w:rsidRPr="00DE1EAF">
        <w:rPr>
          <w:rFonts w:ascii="Times New Roman" w:hAnsi="Times New Roman"/>
          <w:sz w:val="22"/>
          <w:szCs w:val="22"/>
        </w:rPr>
        <w:t xml:space="preserve"> 9: 352-4</w:t>
      </w:r>
    </w:p>
    <w:p w14:paraId="3B29A431" w14:textId="356CB710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2009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Rev. M. Hazewindus, </w:t>
      </w:r>
      <w:r w:rsidRPr="00DE1EAF">
        <w:rPr>
          <w:rFonts w:ascii="Times New Roman" w:hAnsi="Times New Roman"/>
          <w:i/>
          <w:sz w:val="22"/>
          <w:szCs w:val="22"/>
        </w:rPr>
        <w:t>When Women Interfere: Studies in the Role of Women in Herodotus</w:t>
      </w:r>
      <w:r w:rsidR="00F2484D" w:rsidRPr="00DE1EAF">
        <w:rPr>
          <w:rFonts w:ascii="Times New Roman" w:hAnsi="Times New Roman"/>
          <w:i/>
          <w:sz w:val="22"/>
          <w:szCs w:val="22"/>
        </w:rPr>
        <w:t>’</w:t>
      </w:r>
      <w:r w:rsidRPr="00DE1EAF">
        <w:rPr>
          <w:rFonts w:ascii="Times New Roman" w:hAnsi="Times New Roman"/>
          <w:i/>
          <w:sz w:val="22"/>
          <w:szCs w:val="22"/>
        </w:rPr>
        <w:t xml:space="preserve"> Histories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 xml:space="preserve">BMCR </w:t>
      </w:r>
      <w:r w:rsidRPr="00DE1EAF">
        <w:rPr>
          <w:rFonts w:ascii="Times New Roman" w:hAnsi="Times New Roman"/>
          <w:sz w:val="22"/>
          <w:szCs w:val="22"/>
        </w:rPr>
        <w:t>2009.7.46</w:t>
      </w:r>
    </w:p>
    <w:p w14:paraId="478CC4AA" w14:textId="7E13D411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2008 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Rev. V. Karageorghis and I. Taifacos, </w:t>
      </w:r>
      <w:r w:rsidRPr="00DE1EAF">
        <w:rPr>
          <w:rFonts w:ascii="Times New Roman" w:hAnsi="Times New Roman"/>
          <w:i/>
          <w:sz w:val="22"/>
          <w:szCs w:val="22"/>
        </w:rPr>
        <w:t>The World of Herodotus. Proceedings of an International Conference held at the Foundation Anastasios G. Leventis, Nicosia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JHS</w:t>
      </w:r>
      <w:r w:rsidRPr="00DE1EAF">
        <w:rPr>
          <w:rFonts w:ascii="Times New Roman" w:hAnsi="Times New Roman"/>
          <w:sz w:val="22"/>
          <w:szCs w:val="22"/>
        </w:rPr>
        <w:t xml:space="preserve"> 128: 236-7</w:t>
      </w:r>
    </w:p>
    <w:p w14:paraId="7E6197ED" w14:textId="4944A752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2007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Rev. R. Thomas, </w:t>
      </w:r>
      <w:r w:rsidRPr="00DE1EAF">
        <w:rPr>
          <w:rFonts w:ascii="Times New Roman" w:hAnsi="Times New Roman"/>
          <w:i/>
          <w:sz w:val="22"/>
          <w:szCs w:val="22"/>
        </w:rPr>
        <w:t>Herodotus in Context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Ancient West and East</w:t>
      </w:r>
      <w:r w:rsidRPr="00DE1EAF">
        <w:rPr>
          <w:rFonts w:ascii="Times New Roman" w:hAnsi="Times New Roman"/>
          <w:sz w:val="22"/>
          <w:szCs w:val="22"/>
        </w:rPr>
        <w:t xml:space="preserve"> 6: 439-41 </w:t>
      </w:r>
    </w:p>
    <w:p w14:paraId="010E6E11" w14:textId="74EE08D1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2005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Rev. C. Mülke, </w:t>
      </w:r>
      <w:r w:rsidRPr="00DE1EAF">
        <w:rPr>
          <w:rFonts w:ascii="Times New Roman" w:hAnsi="Times New Roman"/>
          <w:i/>
          <w:sz w:val="22"/>
          <w:szCs w:val="22"/>
        </w:rPr>
        <w:t>Solons Politische Elegien und Iamben (Fr. 1-13; 32-37 West). Einleitung, Übersetzung, Kommentar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BMCR</w:t>
      </w:r>
      <w:r w:rsidRPr="00DE1EAF">
        <w:rPr>
          <w:rFonts w:ascii="Times New Roman" w:hAnsi="Times New Roman"/>
          <w:sz w:val="22"/>
          <w:szCs w:val="22"/>
        </w:rPr>
        <w:t xml:space="preserve"> 2005.5.26</w:t>
      </w:r>
    </w:p>
    <w:p w14:paraId="21A1252B" w14:textId="3A61A916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2004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Rev. N. Luraghi, </w:t>
      </w:r>
      <w:r w:rsidRPr="00DE1EAF">
        <w:rPr>
          <w:rFonts w:ascii="Times New Roman" w:hAnsi="Times New Roman"/>
          <w:i/>
          <w:sz w:val="22"/>
          <w:szCs w:val="22"/>
        </w:rPr>
        <w:t>The Historian</w:t>
      </w:r>
      <w:r w:rsidR="00F2484D" w:rsidRPr="00DE1EAF">
        <w:rPr>
          <w:rFonts w:ascii="Times New Roman" w:hAnsi="Times New Roman"/>
          <w:i/>
          <w:sz w:val="22"/>
          <w:szCs w:val="22"/>
        </w:rPr>
        <w:t>’</w:t>
      </w:r>
      <w:r w:rsidRPr="00DE1EAF">
        <w:rPr>
          <w:rFonts w:ascii="Times New Roman" w:hAnsi="Times New Roman"/>
          <w:i/>
          <w:sz w:val="22"/>
          <w:szCs w:val="22"/>
        </w:rPr>
        <w:t>s Craft in the Age of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Ancient West and East</w:t>
      </w:r>
      <w:r w:rsidRPr="00DE1EAF">
        <w:rPr>
          <w:rFonts w:ascii="Times New Roman" w:hAnsi="Times New Roman"/>
          <w:sz w:val="22"/>
          <w:szCs w:val="22"/>
        </w:rPr>
        <w:t xml:space="preserve"> 3: 192-4</w:t>
      </w:r>
    </w:p>
    <w:p w14:paraId="3E1BB5CB" w14:textId="3EFAF9A2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2003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Rev. R. Munson, </w:t>
      </w:r>
      <w:r w:rsidRPr="00DE1EAF">
        <w:rPr>
          <w:rFonts w:ascii="Times New Roman" w:hAnsi="Times New Roman"/>
          <w:i/>
          <w:sz w:val="22"/>
          <w:szCs w:val="22"/>
        </w:rPr>
        <w:t>Telling Wonders: Ethnographic and Political Discourse in the Work of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JHS</w:t>
      </w:r>
      <w:r w:rsidRPr="00DE1EAF">
        <w:rPr>
          <w:rFonts w:ascii="Times New Roman" w:hAnsi="Times New Roman"/>
          <w:sz w:val="22"/>
          <w:szCs w:val="22"/>
        </w:rPr>
        <w:t xml:space="preserve"> 123:</w:t>
      </w:r>
      <w:r w:rsidRPr="00DE1EAF">
        <w:rPr>
          <w:rFonts w:ascii="Times New Roman" w:hAnsi="Times New Roman"/>
          <w:i/>
          <w:sz w:val="22"/>
          <w:szCs w:val="22"/>
        </w:rPr>
        <w:t xml:space="preserve"> </w:t>
      </w:r>
      <w:r w:rsidR="00AB3FA4" w:rsidRPr="00DE1EAF">
        <w:rPr>
          <w:rFonts w:ascii="Times New Roman" w:hAnsi="Times New Roman"/>
          <w:sz w:val="22"/>
          <w:szCs w:val="22"/>
        </w:rPr>
        <w:t>220-1</w:t>
      </w:r>
    </w:p>
    <w:p w14:paraId="481A038D" w14:textId="2383E888" w:rsidR="00BB3789" w:rsidRPr="00DE1EAF" w:rsidRDefault="00BB3789" w:rsidP="00BB3789">
      <w:pPr>
        <w:pStyle w:val="BodyText"/>
        <w:spacing w:before="120" w:after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2003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Rev. E. Bakker et al.</w:t>
      </w:r>
      <w:r w:rsidRPr="00DE1EAF">
        <w:rPr>
          <w:rFonts w:ascii="Times New Roman" w:hAnsi="Times New Roman"/>
          <w:i/>
          <w:sz w:val="22"/>
          <w:szCs w:val="22"/>
        </w:rPr>
        <w:t>,</w:t>
      </w:r>
      <w:r w:rsidRPr="00DE1EAF">
        <w:rPr>
          <w:rFonts w:ascii="Times New Roman" w:hAnsi="Times New Roman"/>
          <w:sz w:val="22"/>
          <w:szCs w:val="22"/>
        </w:rPr>
        <w:t xml:space="preserve"> </w:t>
      </w:r>
      <w:r w:rsidRPr="00DE1EAF">
        <w:rPr>
          <w:rFonts w:ascii="Times New Roman" w:hAnsi="Times New Roman"/>
          <w:i/>
          <w:sz w:val="22"/>
          <w:szCs w:val="22"/>
        </w:rPr>
        <w:t>Brill</w:t>
      </w:r>
      <w:r w:rsidR="00F2484D" w:rsidRPr="00DE1EAF">
        <w:rPr>
          <w:rFonts w:ascii="Times New Roman" w:hAnsi="Times New Roman"/>
          <w:i/>
          <w:sz w:val="22"/>
          <w:szCs w:val="22"/>
        </w:rPr>
        <w:t>’</w:t>
      </w:r>
      <w:r w:rsidRPr="00DE1EAF">
        <w:rPr>
          <w:rFonts w:ascii="Times New Roman" w:hAnsi="Times New Roman"/>
          <w:i/>
          <w:sz w:val="22"/>
          <w:szCs w:val="22"/>
        </w:rPr>
        <w:t>s Companion to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JHS</w:t>
      </w:r>
      <w:r w:rsidRPr="00DE1EAF">
        <w:rPr>
          <w:rFonts w:ascii="Times New Roman" w:hAnsi="Times New Roman"/>
          <w:sz w:val="22"/>
          <w:szCs w:val="22"/>
        </w:rPr>
        <w:t xml:space="preserve"> 123: 221</w:t>
      </w:r>
      <w:r w:rsidR="00AB3FA4" w:rsidRPr="00DE1EAF">
        <w:rPr>
          <w:rFonts w:ascii="Times New Roman" w:hAnsi="Times New Roman"/>
          <w:sz w:val="22"/>
          <w:szCs w:val="22"/>
        </w:rPr>
        <w:t>-2</w:t>
      </w:r>
    </w:p>
    <w:p w14:paraId="6A1B9303" w14:textId="3BB19C23" w:rsidR="00E2730F" w:rsidRPr="00DE1EAF" w:rsidRDefault="00BB3789" w:rsidP="00382F2C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2002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Revs. G. J. Van Dijk, </w:t>
      </w:r>
      <w:r w:rsidR="001241D9" w:rsidRPr="00DE1EAF">
        <w:rPr>
          <w:rFonts w:ascii="Times New Roman" w:hAnsi="Times New Roman"/>
          <w:noProof/>
          <w:sz w:val="22"/>
          <w:szCs w:val="22"/>
        </w:rPr>
        <w:t>AINOI, LOGOI, MUTH</w:t>
      </w:r>
      <w:r w:rsidRPr="00DE1EAF">
        <w:rPr>
          <w:rFonts w:ascii="Times New Roman" w:hAnsi="Times New Roman"/>
          <w:noProof/>
          <w:sz w:val="22"/>
          <w:szCs w:val="22"/>
        </w:rPr>
        <w:t>OI</w:t>
      </w:r>
      <w:r w:rsidRPr="00DE1EAF">
        <w:rPr>
          <w:rFonts w:ascii="Times New Roman" w:hAnsi="Times New Roman"/>
          <w:sz w:val="22"/>
          <w:szCs w:val="22"/>
        </w:rPr>
        <w:t>:</w:t>
      </w:r>
      <w:r w:rsidRPr="00DE1EAF">
        <w:rPr>
          <w:rFonts w:ascii="Times New Roman" w:hAnsi="Times New Roman"/>
          <w:noProof/>
          <w:sz w:val="22"/>
          <w:szCs w:val="22"/>
        </w:rPr>
        <w:t xml:space="preserve"> </w:t>
      </w:r>
      <w:r w:rsidRPr="00DE1EAF">
        <w:rPr>
          <w:rFonts w:ascii="Times New Roman" w:hAnsi="Times New Roman"/>
          <w:i/>
          <w:sz w:val="22"/>
          <w:szCs w:val="22"/>
        </w:rPr>
        <w:t>Fables in Archaic, Classical, and Hellenistic Greek Literature; with a Study of the Theory and Terminology of the Genre</w:t>
      </w:r>
      <w:r w:rsidRPr="00DE1EAF">
        <w:rPr>
          <w:rFonts w:ascii="Times New Roman" w:hAnsi="Times New Roman"/>
          <w:sz w:val="22"/>
          <w:szCs w:val="22"/>
        </w:rPr>
        <w:t xml:space="preserve"> and F. R. Adrados, </w:t>
      </w:r>
      <w:r w:rsidRPr="00DE1EAF">
        <w:rPr>
          <w:rFonts w:ascii="Times New Roman" w:hAnsi="Times New Roman"/>
          <w:i/>
          <w:sz w:val="22"/>
          <w:szCs w:val="22"/>
        </w:rPr>
        <w:t>History of the Graeco-Latin Fable: Introduction and from the Origins to the Hellenistic Age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JHS</w:t>
      </w:r>
      <w:r w:rsidRPr="00DE1EAF">
        <w:rPr>
          <w:rFonts w:ascii="Times New Roman" w:hAnsi="Times New Roman"/>
          <w:sz w:val="22"/>
          <w:szCs w:val="22"/>
        </w:rPr>
        <w:t xml:space="preserve"> 122: 171-2</w:t>
      </w:r>
    </w:p>
    <w:p w14:paraId="0213EAD5" w14:textId="2FE6A1BD" w:rsidR="00FE2BC9" w:rsidRDefault="00BB3789" w:rsidP="00FE2BC9">
      <w:pPr>
        <w:pStyle w:val="BodyText"/>
        <w:spacing w:before="120" w:after="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Conferences and Papers </w:t>
      </w:r>
      <w:r w:rsidR="000D516F" w:rsidRPr="00DE1EAF">
        <w:rPr>
          <w:rFonts w:ascii="Times New Roman" w:hAnsi="Times New Roman"/>
          <w:sz w:val="22"/>
          <w:szCs w:val="22"/>
        </w:rPr>
        <w:t>(I omit those</w:t>
      </w:r>
      <w:r w:rsidRPr="00DE1EAF">
        <w:rPr>
          <w:rFonts w:ascii="Times New Roman" w:hAnsi="Times New Roman"/>
          <w:sz w:val="22"/>
          <w:szCs w:val="22"/>
        </w:rPr>
        <w:t xml:space="preserve"> talks given at the Core Seminar for the instructors of Columbia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s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Masterpieces of </w:t>
      </w:r>
      <w:r w:rsidR="009C39DC" w:rsidRPr="00DE1EAF">
        <w:rPr>
          <w:rFonts w:ascii="Times New Roman" w:hAnsi="Times New Roman"/>
          <w:sz w:val="22"/>
          <w:szCs w:val="22"/>
        </w:rPr>
        <w:t>European</w:t>
      </w:r>
      <w:r w:rsidRPr="00DE1EAF">
        <w:rPr>
          <w:rFonts w:ascii="Times New Roman" w:hAnsi="Times New Roman"/>
          <w:sz w:val="22"/>
          <w:szCs w:val="22"/>
        </w:rPr>
        <w:t xml:space="preserve"> Literature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)</w:t>
      </w:r>
    </w:p>
    <w:p w14:paraId="57954F50" w14:textId="1B9F02B9" w:rsidR="006427D7" w:rsidRPr="009111B8" w:rsidRDefault="00C81176" w:rsidP="00C81176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15-17/6/17</w:t>
      </w:r>
      <w:r>
        <w:rPr>
          <w:rFonts w:ascii="Times New Roman" w:hAnsi="Times New Roman"/>
          <w:sz w:val="22"/>
          <w:szCs w:val="22"/>
        </w:rPr>
        <w:tab/>
      </w:r>
      <w:r w:rsidR="002E7AFC">
        <w:rPr>
          <w:rFonts w:ascii="Times New Roman" w:hAnsi="Times New Roman"/>
          <w:sz w:val="22"/>
          <w:szCs w:val="22"/>
        </w:rPr>
        <w:t xml:space="preserve">‘What is Herodotus doing with Cambyses?’ </w:t>
      </w:r>
      <w:r w:rsidRPr="00C81176">
        <w:rPr>
          <w:rFonts w:ascii="Times New Roman" w:hAnsi="Times New Roman"/>
          <w:sz w:val="22"/>
          <w:szCs w:val="22"/>
        </w:rPr>
        <w:t xml:space="preserve">Conference: </w:t>
      </w:r>
      <w:r w:rsidR="0006730A" w:rsidRPr="00C81176">
        <w:rPr>
          <w:rFonts w:ascii="Times New Roman" w:eastAsiaTheme="minorEastAsia" w:hAnsi="Times New Roman" w:cs="Helvetica"/>
          <w:i/>
          <w:sz w:val="22"/>
          <w:szCs w:val="22"/>
          <w:lang w:eastAsia="ja-JP"/>
        </w:rPr>
        <w:t>Religion, Violence and Interaction? An Interdisciplinary Approach to Herodotus’ Narrative on Cambyses</w:t>
      </w:r>
      <w:r w:rsidR="00F3142D">
        <w:rPr>
          <w:rFonts w:ascii="Times New Roman" w:eastAsiaTheme="minorEastAsia" w:hAnsi="Times New Roman" w:cs="Helvetica"/>
          <w:sz w:val="22"/>
          <w:szCs w:val="22"/>
          <w:lang w:eastAsia="ja-JP"/>
        </w:rPr>
        <w:t>,</w:t>
      </w:r>
      <w:r w:rsidR="005207DA" w:rsidRPr="00C81176">
        <w:rPr>
          <w:rFonts w:ascii="Times New Roman" w:hAnsi="Times New Roman"/>
          <w:sz w:val="22"/>
          <w:szCs w:val="22"/>
        </w:rPr>
        <w:t xml:space="preserve"> </w:t>
      </w:r>
      <w:r w:rsidR="006427D7" w:rsidRPr="00C81176">
        <w:rPr>
          <w:rFonts w:ascii="Times New Roman" w:hAnsi="Times New Roman"/>
          <w:sz w:val="22"/>
          <w:szCs w:val="22"/>
        </w:rPr>
        <w:t>Heidelberg</w:t>
      </w:r>
    </w:p>
    <w:p w14:paraId="5E1F57AF" w14:textId="3679FEC0" w:rsidR="006427D7" w:rsidRPr="009111B8" w:rsidRDefault="003F76CD" w:rsidP="00E30567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9111B8">
        <w:rPr>
          <w:rFonts w:ascii="Times New Roman" w:hAnsi="Times New Roman"/>
          <w:sz w:val="22"/>
          <w:szCs w:val="22"/>
        </w:rPr>
        <w:t xml:space="preserve">8-11/6/17 </w:t>
      </w:r>
      <w:r w:rsidRPr="009111B8">
        <w:rPr>
          <w:rFonts w:ascii="Times New Roman" w:hAnsi="Times New Roman"/>
          <w:sz w:val="22"/>
          <w:szCs w:val="22"/>
        </w:rPr>
        <w:tab/>
      </w:r>
      <w:r w:rsidR="009111B8">
        <w:rPr>
          <w:rFonts w:ascii="Times New Roman" w:hAnsi="Times New Roman"/>
          <w:sz w:val="22"/>
          <w:szCs w:val="22"/>
        </w:rPr>
        <w:t>‘</w:t>
      </w:r>
      <w:r w:rsidR="009111B8">
        <w:rPr>
          <w:rFonts w:ascii="Times New Roman" w:eastAsiaTheme="minorEastAsia" w:hAnsi="Times New Roman" w:cs="Helvetica"/>
          <w:sz w:val="22"/>
          <w:szCs w:val="22"/>
          <w:lang w:eastAsia="ja-JP"/>
        </w:rPr>
        <w:t>The Athenian 'p</w:t>
      </w:r>
      <w:r w:rsidR="0076212E" w:rsidRPr="009111B8">
        <w:rPr>
          <w:rFonts w:ascii="Times New Roman" w:eastAsiaTheme="minorEastAsia" w:hAnsi="Times New Roman" w:cs="Helvetica"/>
          <w:sz w:val="22"/>
          <w:szCs w:val="22"/>
          <w:lang w:eastAsia="ja-JP"/>
        </w:rPr>
        <w:t xml:space="preserve">lague' </w:t>
      </w:r>
      <w:r w:rsidR="009111B8">
        <w:rPr>
          <w:rFonts w:ascii="Times New Roman" w:eastAsiaTheme="minorEastAsia" w:hAnsi="Times New Roman" w:cs="Helvetica"/>
          <w:sz w:val="22"/>
          <w:szCs w:val="22"/>
          <w:lang w:eastAsia="ja-JP"/>
        </w:rPr>
        <w:t>–</w:t>
      </w:r>
      <w:r w:rsidR="0076212E" w:rsidRPr="009111B8">
        <w:rPr>
          <w:rFonts w:ascii="Times New Roman" w:eastAsiaTheme="minorEastAsia" w:hAnsi="Times New Roman" w:cs="Helvetica"/>
          <w:sz w:val="22"/>
          <w:szCs w:val="22"/>
          <w:lang w:eastAsia="ja-JP"/>
        </w:rPr>
        <w:t xml:space="preserve"> </w:t>
      </w:r>
      <w:r w:rsidR="009111B8">
        <w:rPr>
          <w:rFonts w:ascii="Times New Roman" w:eastAsiaTheme="minorEastAsia" w:hAnsi="Times New Roman" w:cs="Helvetica"/>
          <w:sz w:val="22"/>
          <w:szCs w:val="22"/>
          <w:lang w:eastAsia="ja-JP"/>
        </w:rPr>
        <w:t>r</w:t>
      </w:r>
      <w:r w:rsidR="0076212E" w:rsidRPr="009111B8">
        <w:rPr>
          <w:rFonts w:ascii="Times New Roman" w:eastAsiaTheme="minorEastAsia" w:hAnsi="Times New Roman" w:cs="Helvetica"/>
          <w:sz w:val="22"/>
          <w:szCs w:val="22"/>
          <w:lang w:eastAsia="ja-JP"/>
        </w:rPr>
        <w:t>eligion</w:t>
      </w:r>
      <w:r w:rsidR="009111B8">
        <w:rPr>
          <w:rFonts w:ascii="Times New Roman" w:eastAsiaTheme="minorEastAsia" w:hAnsi="Times New Roman" w:cs="Helvetica"/>
          <w:sz w:val="22"/>
          <w:szCs w:val="22"/>
          <w:lang w:eastAsia="ja-JP"/>
        </w:rPr>
        <w:t>, ‘rationality’, and e</w:t>
      </w:r>
      <w:r w:rsidR="0076212E" w:rsidRPr="009111B8">
        <w:rPr>
          <w:rFonts w:ascii="Times New Roman" w:eastAsiaTheme="minorEastAsia" w:hAnsi="Times New Roman" w:cs="Helvetica"/>
          <w:sz w:val="22"/>
          <w:szCs w:val="22"/>
          <w:lang w:eastAsia="ja-JP"/>
        </w:rPr>
        <w:t>thics</w:t>
      </w:r>
      <w:r w:rsidR="00E30567" w:rsidRPr="009111B8">
        <w:rPr>
          <w:rFonts w:ascii="Times New Roman" w:hAnsi="Times New Roman"/>
          <w:sz w:val="22"/>
          <w:szCs w:val="22"/>
        </w:rPr>
        <w:t xml:space="preserve">’, </w:t>
      </w:r>
      <w:r w:rsidRPr="009111B8">
        <w:rPr>
          <w:rFonts w:ascii="Times New Roman" w:hAnsi="Times New Roman"/>
          <w:i/>
          <w:sz w:val="22"/>
          <w:szCs w:val="22"/>
        </w:rPr>
        <w:t xml:space="preserve">Crises in Early Religion, </w:t>
      </w:r>
      <w:r w:rsidRPr="009111B8">
        <w:rPr>
          <w:rFonts w:ascii="Times New Roman" w:hAnsi="Times New Roman"/>
          <w:sz w:val="22"/>
          <w:szCs w:val="22"/>
        </w:rPr>
        <w:t xml:space="preserve">University of Tartu, </w:t>
      </w:r>
      <w:r w:rsidR="006427D7" w:rsidRPr="009111B8">
        <w:rPr>
          <w:rFonts w:ascii="Times New Roman" w:hAnsi="Times New Roman"/>
          <w:sz w:val="22"/>
          <w:szCs w:val="22"/>
        </w:rPr>
        <w:t>Estonia</w:t>
      </w:r>
    </w:p>
    <w:p w14:paraId="2A565DB9" w14:textId="25913B6D" w:rsidR="006427D7" w:rsidRPr="009111B8" w:rsidRDefault="001F43B3" w:rsidP="0055237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9111B8">
        <w:rPr>
          <w:rFonts w:ascii="Times New Roman" w:hAnsi="Times New Roman"/>
          <w:sz w:val="22"/>
          <w:szCs w:val="22"/>
        </w:rPr>
        <w:t xml:space="preserve">6-7/4/17 </w:t>
      </w:r>
      <w:r w:rsidRPr="009111B8">
        <w:rPr>
          <w:rFonts w:ascii="Times New Roman" w:hAnsi="Times New Roman"/>
          <w:sz w:val="22"/>
          <w:szCs w:val="22"/>
        </w:rPr>
        <w:tab/>
        <w:t>Loeb Classical Lectures,</w:t>
      </w:r>
      <w:r w:rsidR="00552379" w:rsidRPr="009111B8">
        <w:rPr>
          <w:rFonts w:ascii="Times New Roman" w:hAnsi="Times New Roman"/>
          <w:sz w:val="22"/>
          <w:szCs w:val="22"/>
        </w:rPr>
        <w:t xml:space="preserve"> ‘Herodotus’ last </w:t>
      </w:r>
      <w:r w:rsidR="00552379" w:rsidRPr="009111B8">
        <w:rPr>
          <w:rFonts w:ascii="Times New Roman" w:hAnsi="Times New Roman"/>
          <w:i/>
          <w:sz w:val="22"/>
          <w:szCs w:val="22"/>
        </w:rPr>
        <w:t>logoi</w:t>
      </w:r>
      <w:r w:rsidR="00552379" w:rsidRPr="009111B8">
        <w:rPr>
          <w:rFonts w:ascii="Times New Roman" w:hAnsi="Times New Roman"/>
          <w:sz w:val="22"/>
          <w:szCs w:val="22"/>
        </w:rPr>
        <w:t xml:space="preserve">: the end of Herodotus’ </w:t>
      </w:r>
      <w:r w:rsidR="00552379" w:rsidRPr="009111B8">
        <w:rPr>
          <w:rFonts w:ascii="Times New Roman" w:hAnsi="Times New Roman"/>
          <w:i/>
          <w:sz w:val="22"/>
          <w:szCs w:val="22"/>
        </w:rPr>
        <w:t xml:space="preserve">Histories </w:t>
      </w:r>
      <w:r w:rsidR="00552379" w:rsidRPr="009111B8">
        <w:rPr>
          <w:rFonts w:ascii="Times New Roman" w:hAnsi="Times New Roman"/>
          <w:sz w:val="22"/>
          <w:szCs w:val="22"/>
        </w:rPr>
        <w:t>and the end of</w:t>
      </w:r>
      <w:r w:rsidR="00795D76" w:rsidRPr="009111B8">
        <w:rPr>
          <w:rFonts w:ascii="Times New Roman" w:hAnsi="Times New Roman"/>
          <w:sz w:val="22"/>
          <w:szCs w:val="22"/>
        </w:rPr>
        <w:t xml:space="preserve"> the Atheno-Peloponnesian </w:t>
      </w:r>
      <w:r w:rsidR="00B57FF8" w:rsidRPr="009111B8">
        <w:rPr>
          <w:rFonts w:ascii="Times New Roman" w:hAnsi="Times New Roman"/>
          <w:sz w:val="22"/>
          <w:szCs w:val="22"/>
        </w:rPr>
        <w:t>Wars’ and ‘What Thucydides conceals</w:t>
      </w:r>
      <w:r w:rsidR="00795D76" w:rsidRPr="009111B8">
        <w:rPr>
          <w:rFonts w:ascii="Times New Roman" w:hAnsi="Times New Roman"/>
          <w:sz w:val="22"/>
          <w:szCs w:val="22"/>
        </w:rPr>
        <w:t>’,</w:t>
      </w:r>
      <w:r w:rsidR="00552379" w:rsidRPr="009111B8">
        <w:rPr>
          <w:rFonts w:ascii="Times New Roman" w:hAnsi="Times New Roman"/>
          <w:sz w:val="22"/>
          <w:szCs w:val="22"/>
        </w:rPr>
        <w:t xml:space="preserve"> </w:t>
      </w:r>
      <w:r w:rsidR="006427D7" w:rsidRPr="009111B8">
        <w:rPr>
          <w:rFonts w:ascii="Times New Roman" w:hAnsi="Times New Roman"/>
          <w:sz w:val="22"/>
          <w:szCs w:val="22"/>
        </w:rPr>
        <w:t>Harvard</w:t>
      </w:r>
    </w:p>
    <w:p w14:paraId="25EE591E" w14:textId="08B0777D" w:rsidR="006427D7" w:rsidRPr="001F43B3" w:rsidRDefault="00F31E16" w:rsidP="00F3142D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9111B8">
        <w:rPr>
          <w:rFonts w:ascii="Times New Roman" w:hAnsi="Times New Roman"/>
          <w:sz w:val="22"/>
          <w:szCs w:val="22"/>
        </w:rPr>
        <w:t>17/3/17</w:t>
      </w:r>
      <w:r w:rsidR="00F3142D" w:rsidRPr="009111B8">
        <w:rPr>
          <w:rFonts w:ascii="Times New Roman" w:hAnsi="Times New Roman"/>
          <w:sz w:val="22"/>
          <w:szCs w:val="22"/>
        </w:rPr>
        <w:tab/>
      </w:r>
      <w:r w:rsidR="001F43B3" w:rsidRPr="009111B8">
        <w:rPr>
          <w:rFonts w:ascii="Times New Roman" w:hAnsi="Times New Roman"/>
          <w:sz w:val="22"/>
          <w:szCs w:val="22"/>
        </w:rPr>
        <w:t xml:space="preserve">‘The Delian digression: diversionary damage control’, Workshop: </w:t>
      </w:r>
      <w:r w:rsidR="00F3142D" w:rsidRPr="009111B8">
        <w:rPr>
          <w:rFonts w:ascii="Times New Roman" w:hAnsi="Times New Roman"/>
          <w:i/>
          <w:sz w:val="22"/>
          <w:szCs w:val="22"/>
        </w:rPr>
        <w:t>Thucydides’ Digressions</w:t>
      </w:r>
      <w:r w:rsidR="00F3142D">
        <w:rPr>
          <w:rFonts w:ascii="Times New Roman" w:hAnsi="Times New Roman"/>
          <w:sz w:val="22"/>
          <w:szCs w:val="22"/>
        </w:rPr>
        <w:t>,</w:t>
      </w:r>
      <w:r w:rsidR="001F43B3">
        <w:rPr>
          <w:rFonts w:ascii="Times New Roman" w:hAnsi="Times New Roman"/>
          <w:i/>
          <w:sz w:val="22"/>
          <w:szCs w:val="22"/>
        </w:rPr>
        <w:t xml:space="preserve"> </w:t>
      </w:r>
      <w:r w:rsidR="001F43B3">
        <w:rPr>
          <w:rFonts w:ascii="Times New Roman" w:hAnsi="Times New Roman"/>
          <w:sz w:val="22"/>
          <w:szCs w:val="22"/>
        </w:rPr>
        <w:t>Cornell</w:t>
      </w:r>
    </w:p>
    <w:p w14:paraId="559F6D55" w14:textId="34ACD6DD" w:rsidR="00FF2EB7" w:rsidRPr="00DE1EAF" w:rsidRDefault="00720CDA" w:rsidP="00720CDA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7/1/16</w:t>
      </w:r>
      <w:r w:rsidRPr="00DE1EAF">
        <w:rPr>
          <w:rFonts w:ascii="Times New Roman" w:hAnsi="Times New Roman"/>
          <w:sz w:val="22"/>
          <w:szCs w:val="22"/>
        </w:rPr>
        <w:tab/>
      </w:r>
      <w:r w:rsidR="00FF2EB7" w:rsidRPr="00DE1EAF">
        <w:rPr>
          <w:rFonts w:ascii="Times New Roman" w:hAnsi="Times New Roman"/>
          <w:sz w:val="22"/>
          <w:szCs w:val="22"/>
        </w:rPr>
        <w:t xml:space="preserve">‘Herodotus and the ethics of retaliation’, </w:t>
      </w:r>
      <w:r w:rsidRPr="00DE1EAF">
        <w:rPr>
          <w:rFonts w:ascii="Times New Roman" w:hAnsi="Times New Roman"/>
          <w:sz w:val="22"/>
          <w:szCs w:val="22"/>
        </w:rPr>
        <w:t xml:space="preserve">Panel: </w:t>
      </w:r>
      <w:r w:rsidRPr="00DE1EAF">
        <w:rPr>
          <w:rFonts w:ascii="Times New Roman" w:hAnsi="Times New Roman"/>
          <w:i/>
          <w:sz w:val="22"/>
          <w:szCs w:val="22"/>
        </w:rPr>
        <w:t>Herodotus @ 2500</w:t>
      </w:r>
      <w:r w:rsidRPr="00DE1EAF">
        <w:rPr>
          <w:rFonts w:ascii="Times New Roman" w:hAnsi="Times New Roman"/>
          <w:sz w:val="22"/>
          <w:szCs w:val="22"/>
        </w:rPr>
        <w:t xml:space="preserve">, Annual Convention of the </w:t>
      </w:r>
      <w:r w:rsidR="00FF2EB7" w:rsidRPr="00DE1EAF">
        <w:rPr>
          <w:rFonts w:ascii="Times New Roman" w:hAnsi="Times New Roman"/>
          <w:i/>
          <w:sz w:val="22"/>
          <w:szCs w:val="22"/>
        </w:rPr>
        <w:t xml:space="preserve">Society </w:t>
      </w:r>
      <w:r w:rsidRPr="00DE1EAF">
        <w:rPr>
          <w:rFonts w:ascii="Times New Roman" w:hAnsi="Times New Roman"/>
          <w:i/>
          <w:sz w:val="22"/>
          <w:szCs w:val="22"/>
        </w:rPr>
        <w:t>for Classical Studies</w:t>
      </w:r>
      <w:r w:rsidRPr="00DE1EAF">
        <w:rPr>
          <w:rFonts w:ascii="Times New Roman" w:hAnsi="Times New Roman"/>
          <w:sz w:val="22"/>
          <w:szCs w:val="22"/>
        </w:rPr>
        <w:t>, San Francisco.</w:t>
      </w:r>
    </w:p>
    <w:p w14:paraId="1B0B6BE4" w14:textId="01F8D1D7" w:rsidR="000C5643" w:rsidRPr="00DE1EAF" w:rsidRDefault="000C5643" w:rsidP="00163A35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8/10/15 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i/>
          <w:sz w:val="22"/>
          <w:szCs w:val="22"/>
        </w:rPr>
        <w:t>Directed Studies Colloquium</w:t>
      </w:r>
      <w:r w:rsidR="00163A35" w:rsidRPr="00DE1EAF">
        <w:rPr>
          <w:rFonts w:ascii="Times New Roman" w:hAnsi="Times New Roman"/>
          <w:sz w:val="22"/>
          <w:szCs w:val="22"/>
        </w:rPr>
        <w:t xml:space="preserve">, </w:t>
      </w:r>
      <w:r w:rsidR="00163A35" w:rsidRPr="00DE1EAF">
        <w:rPr>
          <w:rFonts w:ascii="Times New Roman" w:eastAsiaTheme="minorEastAsia" w:hAnsi="Times New Roman" w:cs="Helvetica"/>
          <w:sz w:val="22"/>
          <w:szCs w:val="22"/>
          <w:lang w:eastAsia="ja-JP"/>
        </w:rPr>
        <w:t>‘</w:t>
      </w:r>
      <w:r w:rsidRPr="00DE1EAF">
        <w:rPr>
          <w:rFonts w:ascii="Times New Roman" w:eastAsiaTheme="minorEastAsia" w:hAnsi="Times New Roman" w:cs="Helvetica"/>
          <w:sz w:val="22"/>
          <w:szCs w:val="22"/>
          <w:lang w:eastAsia="ja-JP"/>
        </w:rPr>
        <w:t>Athens 399BC: death of Socrates — change or continuity?</w:t>
      </w:r>
      <w:r w:rsidR="008D1EBE" w:rsidRPr="00DE1EAF">
        <w:rPr>
          <w:rFonts w:ascii="Times New Roman" w:eastAsiaTheme="minorEastAsia" w:hAnsi="Times New Roman" w:cs="Helvetica"/>
          <w:sz w:val="22"/>
          <w:szCs w:val="22"/>
          <w:lang w:eastAsia="ja-JP"/>
        </w:rPr>
        <w:t>’, Yale</w:t>
      </w:r>
    </w:p>
    <w:p w14:paraId="6BB0050C" w14:textId="2D3FD532" w:rsidR="00967030" w:rsidRPr="00DE1EAF" w:rsidRDefault="00967030" w:rsidP="00967030">
      <w:pPr>
        <w:pStyle w:val="BodyText"/>
        <w:spacing w:before="120" w:after="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29/9</w:t>
      </w:r>
      <w:r w:rsidR="00163A35" w:rsidRPr="00DE1EAF">
        <w:rPr>
          <w:rFonts w:ascii="Times New Roman" w:hAnsi="Times New Roman"/>
          <w:sz w:val="22"/>
          <w:szCs w:val="22"/>
        </w:rPr>
        <w:t xml:space="preserve">/15 </w:t>
      </w:r>
      <w:r w:rsidR="00163A35"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>‘Laboring for the truth in Thucydides’, Columbia</w:t>
      </w:r>
    </w:p>
    <w:p w14:paraId="6D6FAB7C" w14:textId="7229BAA8" w:rsidR="00371EDC" w:rsidRPr="00DE1EAF" w:rsidRDefault="00DD3996" w:rsidP="00967030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 w:cs="Helvetica"/>
          <w:sz w:val="22"/>
          <w:szCs w:val="22"/>
        </w:rPr>
        <w:t>5</w:t>
      </w:r>
      <w:r w:rsidR="00812089" w:rsidRPr="00DE1EAF">
        <w:rPr>
          <w:rFonts w:ascii="Times New Roman" w:hAnsi="Times New Roman" w:cs="Helvetica"/>
          <w:sz w:val="22"/>
          <w:szCs w:val="22"/>
        </w:rPr>
        <w:t>/7/</w:t>
      </w:r>
      <w:r w:rsidR="002F45A7" w:rsidRPr="00DE1EAF">
        <w:rPr>
          <w:rFonts w:ascii="Times New Roman" w:hAnsi="Times New Roman" w:cs="Helvetica"/>
          <w:sz w:val="22"/>
          <w:szCs w:val="22"/>
        </w:rPr>
        <w:t xml:space="preserve">15 </w:t>
      </w:r>
      <w:r w:rsidR="002F45A7" w:rsidRPr="00DE1EAF">
        <w:rPr>
          <w:rFonts w:ascii="Times New Roman" w:hAnsi="Times New Roman" w:cs="Helvetica"/>
          <w:sz w:val="22"/>
          <w:szCs w:val="22"/>
        </w:rPr>
        <w:tab/>
      </w:r>
      <w:r w:rsidR="004D117E" w:rsidRPr="00DE1EAF">
        <w:rPr>
          <w:rFonts w:ascii="Times New Roman" w:hAnsi="Times New Roman" w:cs="Helvetica"/>
          <w:sz w:val="22"/>
          <w:szCs w:val="22"/>
        </w:rPr>
        <w:t xml:space="preserve">‘Herodotus on medicine and empire’, </w:t>
      </w:r>
      <w:r w:rsidR="002F45A7" w:rsidRPr="00DE1EAF">
        <w:rPr>
          <w:rFonts w:ascii="Times New Roman" w:hAnsi="Times New Roman" w:cs="Helvetica"/>
          <w:i/>
          <w:sz w:val="22"/>
          <w:szCs w:val="22"/>
        </w:rPr>
        <w:t>Herodotus</w:t>
      </w:r>
      <w:r w:rsidR="005C0DCE" w:rsidRPr="00DE1EAF">
        <w:rPr>
          <w:rFonts w:ascii="Times New Roman" w:hAnsi="Times New Roman" w:cs="Helvetica"/>
          <w:i/>
          <w:sz w:val="22"/>
          <w:szCs w:val="22"/>
        </w:rPr>
        <w:t>: Narrator, Scientist, H</w:t>
      </w:r>
      <w:r w:rsidR="00C71237" w:rsidRPr="00DE1EAF">
        <w:rPr>
          <w:rFonts w:ascii="Times New Roman" w:hAnsi="Times New Roman" w:cs="Helvetica"/>
          <w:i/>
          <w:sz w:val="22"/>
          <w:szCs w:val="22"/>
        </w:rPr>
        <w:t>istorian</w:t>
      </w:r>
      <w:r w:rsidR="00C71237" w:rsidRPr="00DE1EAF">
        <w:rPr>
          <w:rFonts w:ascii="Times New Roman" w:hAnsi="Times New Roman" w:cs="Helvetica"/>
          <w:sz w:val="22"/>
          <w:szCs w:val="22"/>
        </w:rPr>
        <w:t xml:space="preserve">, </w:t>
      </w:r>
      <w:r w:rsidR="004D117E" w:rsidRPr="00DE1EAF">
        <w:rPr>
          <w:rFonts w:ascii="Times New Roman" w:hAnsi="Times New Roman"/>
          <w:sz w:val="22"/>
          <w:szCs w:val="22"/>
        </w:rPr>
        <w:t xml:space="preserve">The European Cultural Centre of </w:t>
      </w:r>
      <w:r w:rsidR="00C71237" w:rsidRPr="00DE1EAF">
        <w:rPr>
          <w:rFonts w:ascii="Times New Roman" w:hAnsi="Times New Roman" w:cs="Helvetica"/>
          <w:sz w:val="22"/>
          <w:szCs w:val="22"/>
        </w:rPr>
        <w:t>Delphi</w:t>
      </w:r>
      <w:r w:rsidR="00967030" w:rsidRPr="00DE1EAF">
        <w:rPr>
          <w:rFonts w:ascii="Times New Roman" w:hAnsi="Times New Roman" w:cs="Helvetica"/>
          <w:sz w:val="22"/>
          <w:szCs w:val="22"/>
        </w:rPr>
        <w:t xml:space="preserve"> (conference cancelled)</w:t>
      </w:r>
    </w:p>
    <w:p w14:paraId="363389BA" w14:textId="6F5770A3" w:rsidR="00812089" w:rsidRPr="00DE1EAF" w:rsidRDefault="00663CEE" w:rsidP="002F45A7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eastAsiaTheme="minorEastAsia" w:hAnsi="Times New Roman" w:cs="Helvetica"/>
          <w:sz w:val="22"/>
          <w:szCs w:val="22"/>
          <w:lang w:eastAsia="ja-JP"/>
        </w:rPr>
        <w:t>10/5/15</w:t>
      </w:r>
      <w:r w:rsidRPr="00DE1EAF">
        <w:rPr>
          <w:rFonts w:ascii="Times New Roman" w:eastAsiaTheme="minorEastAsia" w:hAnsi="Times New Roman" w:cs="Helvetica"/>
          <w:sz w:val="22"/>
          <w:szCs w:val="22"/>
          <w:lang w:eastAsia="ja-JP"/>
        </w:rPr>
        <w:tab/>
      </w:r>
      <w:r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Just why did Cambyses conquer Egypt (Hdt. 3.1-3)? Herodotus’ </w:t>
      </w:r>
      <w:r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logos 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>of Cambyses’ Egyptian campaign: his story as history’</w:t>
      </w:r>
      <w:r w:rsidR="006262E9" w:rsidRPr="00DE1EAF">
        <w:rPr>
          <w:rFonts w:ascii="Times New Roman" w:eastAsiaTheme="minorEastAsia" w:hAnsi="Times New Roman"/>
          <w:sz w:val="22"/>
          <w:szCs w:val="22"/>
          <w:lang w:eastAsia="ja-JP"/>
        </w:rPr>
        <w:t>,</w:t>
      </w:r>
      <w:r w:rsidRPr="00DE1EAF">
        <w:rPr>
          <w:rFonts w:ascii="Times New Roman" w:eastAsiaTheme="minorEastAsia" w:hAnsi="Times New Roman" w:cs="Helvetica"/>
          <w:sz w:val="22"/>
          <w:szCs w:val="22"/>
          <w:lang w:eastAsia="ja-JP"/>
        </w:rPr>
        <w:t xml:space="preserve"> </w:t>
      </w:r>
      <w:r w:rsidR="00812089" w:rsidRPr="00DE1EAF">
        <w:rPr>
          <w:rFonts w:ascii="Times New Roman" w:eastAsiaTheme="minorEastAsia" w:hAnsi="Times New Roman" w:cs="Helvetica"/>
          <w:sz w:val="22"/>
          <w:szCs w:val="22"/>
          <w:lang w:eastAsia="ja-JP"/>
        </w:rPr>
        <w:t>Heidelberg</w:t>
      </w:r>
    </w:p>
    <w:p w14:paraId="598D0B03" w14:textId="663C24D0" w:rsidR="00743419" w:rsidRPr="00DE1EAF" w:rsidRDefault="00A516E9" w:rsidP="00446F25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  <w:lang w:val="en-GB"/>
        </w:rPr>
      </w:pPr>
      <w:r w:rsidRPr="00DE1EAF">
        <w:rPr>
          <w:rFonts w:ascii="Times New Roman" w:hAnsi="Times New Roman"/>
          <w:sz w:val="22"/>
          <w:szCs w:val="22"/>
          <w:lang w:val="en-GB"/>
        </w:rPr>
        <w:t>18-23</w:t>
      </w:r>
      <w:r w:rsidR="00A513E3" w:rsidRPr="00DE1EAF">
        <w:rPr>
          <w:rFonts w:ascii="Times New Roman" w:hAnsi="Times New Roman"/>
          <w:sz w:val="22"/>
          <w:szCs w:val="22"/>
          <w:lang w:val="en-GB"/>
        </w:rPr>
        <w:t xml:space="preserve">/5/15 </w:t>
      </w:r>
      <w:r w:rsidR="00A513E3" w:rsidRPr="00DE1EAF">
        <w:rPr>
          <w:rFonts w:ascii="Times New Roman" w:hAnsi="Times New Roman"/>
          <w:sz w:val="22"/>
          <w:szCs w:val="22"/>
          <w:lang w:val="en-GB"/>
        </w:rPr>
        <w:tab/>
        <w:t>Panel organizer and respondent</w:t>
      </w:r>
      <w:r w:rsidRPr="00DE1EAF">
        <w:rPr>
          <w:rFonts w:ascii="Times New Roman" w:hAnsi="Times New Roman"/>
          <w:sz w:val="22"/>
          <w:szCs w:val="22"/>
          <w:lang w:val="en-GB"/>
        </w:rPr>
        <w:t>:</w:t>
      </w:r>
      <w:r w:rsidR="00A513E3" w:rsidRPr="00DE1EAF">
        <w:rPr>
          <w:rFonts w:ascii="Times New Roman" w:hAnsi="Times New Roman"/>
          <w:sz w:val="22"/>
          <w:szCs w:val="22"/>
          <w:lang w:val="en-GB"/>
        </w:rPr>
        <w:t xml:space="preserve"> ‘Herodotus and the Ancient Near East’, </w:t>
      </w:r>
      <w:r w:rsidR="00A513E3" w:rsidRPr="00DE1EAF">
        <w:rPr>
          <w:rFonts w:ascii="Times New Roman" w:hAnsi="Times New Roman"/>
          <w:i/>
          <w:sz w:val="22"/>
          <w:szCs w:val="22"/>
          <w:lang w:val="en-GB"/>
        </w:rPr>
        <w:t>Conceptualizing Past, P</w:t>
      </w:r>
      <w:r w:rsidRPr="00DE1EAF">
        <w:rPr>
          <w:rFonts w:ascii="Times New Roman" w:hAnsi="Times New Roman"/>
          <w:i/>
          <w:sz w:val="22"/>
          <w:szCs w:val="22"/>
          <w:lang w:val="en-GB"/>
        </w:rPr>
        <w:t xml:space="preserve">resent and </w:t>
      </w:r>
      <w:r w:rsidR="00A513E3" w:rsidRPr="00DE1EAF">
        <w:rPr>
          <w:rFonts w:ascii="Times New Roman" w:hAnsi="Times New Roman"/>
          <w:i/>
          <w:sz w:val="22"/>
          <w:szCs w:val="22"/>
          <w:lang w:val="en-GB"/>
        </w:rPr>
        <w:t>F</w:t>
      </w:r>
      <w:r w:rsidRPr="00DE1EAF">
        <w:rPr>
          <w:rFonts w:ascii="Times New Roman" w:hAnsi="Times New Roman"/>
          <w:i/>
          <w:sz w:val="22"/>
          <w:szCs w:val="22"/>
          <w:lang w:val="en-GB"/>
        </w:rPr>
        <w:t>uture</w:t>
      </w:r>
      <w:r w:rsidR="00D30CAD" w:rsidRPr="00DE1EAF">
        <w:rPr>
          <w:rFonts w:ascii="Times New Roman" w:hAnsi="Times New Roman"/>
          <w:sz w:val="22"/>
          <w:szCs w:val="22"/>
          <w:lang w:val="en-GB"/>
        </w:rPr>
        <w:t>,</w:t>
      </w:r>
      <w:r w:rsidRPr="00DE1EAF">
        <w:rPr>
          <w:rFonts w:ascii="Times New Roman" w:hAnsi="Times New Roman"/>
          <w:sz w:val="22"/>
          <w:szCs w:val="22"/>
          <w:lang w:val="en-GB"/>
        </w:rPr>
        <w:t xml:space="preserve"> Melammu-Symposia 9, Helsinki (18-20 May) </w:t>
      </w:r>
      <w:r w:rsidR="00446F25" w:rsidRPr="00DE1EAF">
        <w:rPr>
          <w:rFonts w:ascii="Times New Roman" w:hAnsi="Times New Roman"/>
          <w:sz w:val="22"/>
          <w:szCs w:val="22"/>
          <w:lang w:val="en-GB"/>
        </w:rPr>
        <w:t xml:space="preserve">– </w:t>
      </w:r>
      <w:r w:rsidRPr="00DE1EAF">
        <w:rPr>
          <w:rFonts w:ascii="Times New Roman" w:hAnsi="Times New Roman"/>
          <w:sz w:val="22"/>
          <w:szCs w:val="22"/>
          <w:lang w:val="en-GB"/>
        </w:rPr>
        <w:t>Tartu (22-23 May)</w:t>
      </w:r>
    </w:p>
    <w:p w14:paraId="2AF02DA2" w14:textId="04472475" w:rsidR="00C71237" w:rsidRPr="00DE1EAF" w:rsidRDefault="00C71237" w:rsidP="0074341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  <w:lang w:val="en-GB"/>
        </w:rPr>
      </w:pPr>
      <w:r w:rsidRPr="00DE1EAF">
        <w:rPr>
          <w:rFonts w:ascii="Times New Roman" w:hAnsi="Times New Roman"/>
          <w:sz w:val="22"/>
          <w:szCs w:val="22"/>
          <w:lang w:val="en-GB"/>
        </w:rPr>
        <w:t>15-17/5/15</w:t>
      </w:r>
      <w:r w:rsidRPr="00DE1EAF">
        <w:rPr>
          <w:rFonts w:ascii="Times New Roman" w:hAnsi="Times New Roman"/>
          <w:sz w:val="22"/>
          <w:szCs w:val="22"/>
          <w:lang w:val="en-GB"/>
        </w:rPr>
        <w:tab/>
      </w:r>
      <w:r w:rsidR="00AC25C4" w:rsidRPr="00DE1EAF">
        <w:rPr>
          <w:rFonts w:ascii="Times New Roman" w:hAnsi="Times New Roman"/>
          <w:sz w:val="22"/>
          <w:szCs w:val="22"/>
          <w:lang w:val="en-GB"/>
        </w:rPr>
        <w:t xml:space="preserve">‘Politics and the </w:t>
      </w:r>
      <w:r w:rsidR="00AC25C4" w:rsidRPr="00DE1EAF">
        <w:rPr>
          <w:rFonts w:ascii="Times New Roman" w:hAnsi="Times New Roman"/>
          <w:i/>
          <w:sz w:val="22"/>
          <w:szCs w:val="22"/>
          <w:lang w:val="en-GB"/>
        </w:rPr>
        <w:t>Andromache</w:t>
      </w:r>
      <w:r w:rsidR="00AC25C4" w:rsidRPr="00DE1EAF">
        <w:rPr>
          <w:rFonts w:ascii="Times New Roman" w:hAnsi="Times New Roman"/>
          <w:sz w:val="22"/>
          <w:szCs w:val="22"/>
          <w:lang w:val="en-GB"/>
        </w:rPr>
        <w:t xml:space="preserve">’, </w:t>
      </w:r>
      <w:r w:rsidRPr="00DE1EAF">
        <w:rPr>
          <w:rFonts w:ascii="Times New Roman" w:hAnsi="Times New Roman"/>
          <w:i/>
          <w:sz w:val="22"/>
          <w:szCs w:val="22"/>
          <w:lang w:val="en-GB"/>
        </w:rPr>
        <w:t xml:space="preserve">Euripides’ </w:t>
      </w:r>
      <w:r w:rsidRPr="00DE1EAF">
        <w:rPr>
          <w:rFonts w:ascii="Times New Roman" w:hAnsi="Times New Roman"/>
          <w:sz w:val="22"/>
          <w:szCs w:val="22"/>
          <w:lang w:val="en-GB"/>
        </w:rPr>
        <w:t>Andromache</w:t>
      </w:r>
      <w:r w:rsidRPr="00DE1EAF">
        <w:rPr>
          <w:rFonts w:ascii="Times New Roman" w:hAnsi="Times New Roman"/>
          <w:i/>
          <w:sz w:val="22"/>
          <w:szCs w:val="22"/>
          <w:lang w:val="en-GB"/>
        </w:rPr>
        <w:t xml:space="preserve"> Workshop. </w:t>
      </w:r>
      <w:r w:rsidR="00A513E3" w:rsidRPr="00DE1EAF">
        <w:rPr>
          <w:rFonts w:ascii="Times New Roman" w:hAnsi="Times New Roman"/>
          <w:sz w:val="22"/>
          <w:szCs w:val="22"/>
          <w:lang w:val="en-GB"/>
        </w:rPr>
        <w:t xml:space="preserve">University of Crete, </w:t>
      </w:r>
      <w:r w:rsidR="00446F25" w:rsidRPr="00DE1EAF">
        <w:rPr>
          <w:rFonts w:ascii="Times New Roman" w:hAnsi="Times New Roman"/>
          <w:sz w:val="22"/>
          <w:szCs w:val="22"/>
          <w:lang w:val="en-GB"/>
        </w:rPr>
        <w:t>Rethymno</w:t>
      </w:r>
    </w:p>
    <w:p w14:paraId="2D4B2C9B" w14:textId="2ADCF175" w:rsidR="00691543" w:rsidRPr="00DE1EAF" w:rsidRDefault="00691543" w:rsidP="0074341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  <w:lang w:val="en-GB"/>
        </w:rPr>
      </w:pPr>
      <w:r w:rsidRPr="00DE1EAF">
        <w:rPr>
          <w:rFonts w:ascii="Times New Roman" w:hAnsi="Times New Roman"/>
          <w:sz w:val="22"/>
          <w:szCs w:val="22"/>
        </w:rPr>
        <w:t>12/3/15</w:t>
      </w:r>
      <w:r w:rsidRPr="00DE1EAF">
        <w:rPr>
          <w:rFonts w:ascii="Times New Roman" w:hAnsi="Times New Roman"/>
          <w:sz w:val="22"/>
          <w:szCs w:val="22"/>
        </w:rPr>
        <w:tab/>
        <w:t xml:space="preserve">‘The end of Herodotus’ </w:t>
      </w:r>
      <w:r w:rsidRPr="00DE1EAF">
        <w:rPr>
          <w:rFonts w:ascii="Times New Roman" w:hAnsi="Times New Roman"/>
          <w:i/>
          <w:sz w:val="22"/>
          <w:szCs w:val="22"/>
        </w:rPr>
        <w:t xml:space="preserve">Histories </w:t>
      </w:r>
      <w:r w:rsidRPr="00DE1EAF">
        <w:rPr>
          <w:rFonts w:ascii="Times New Roman" w:hAnsi="Times New Roman"/>
          <w:sz w:val="22"/>
          <w:szCs w:val="22"/>
        </w:rPr>
        <w:t>and the end of the Atheno-Peloponnesian Wars’</w:t>
      </w:r>
      <w:r w:rsidR="00CD4D20" w:rsidRPr="00DE1EAF">
        <w:rPr>
          <w:rFonts w:ascii="Times New Roman" w:hAnsi="Times New Roman"/>
          <w:sz w:val="22"/>
          <w:szCs w:val="22"/>
        </w:rPr>
        <w:t>, Manchester</w:t>
      </w:r>
    </w:p>
    <w:p w14:paraId="2B95F3F3" w14:textId="6552BE79" w:rsidR="00BE410D" w:rsidRPr="00DE1EAF" w:rsidRDefault="00BE410D" w:rsidP="0074341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  <w:lang w:val="en-GB"/>
        </w:rPr>
      </w:pPr>
      <w:r w:rsidRPr="00DE1EAF">
        <w:rPr>
          <w:rFonts w:ascii="Times New Roman" w:hAnsi="Times New Roman"/>
          <w:sz w:val="22"/>
          <w:szCs w:val="22"/>
          <w:lang w:val="en-GB"/>
        </w:rPr>
        <w:t>10/3/15</w:t>
      </w:r>
      <w:r w:rsidRPr="00DE1EAF">
        <w:rPr>
          <w:rFonts w:ascii="Times New Roman" w:hAnsi="Times New Roman"/>
          <w:sz w:val="22"/>
          <w:szCs w:val="22"/>
          <w:lang w:val="en-GB"/>
        </w:rPr>
        <w:tab/>
      </w:r>
      <w:r w:rsidR="00691543" w:rsidRPr="00DE1EAF">
        <w:rPr>
          <w:rFonts w:ascii="Times New Roman" w:hAnsi="Times New Roman"/>
          <w:sz w:val="22"/>
          <w:szCs w:val="22"/>
        </w:rPr>
        <w:t>‘Laboring for the truth in Thucydides’,</w:t>
      </w:r>
      <w:r w:rsidR="00CD4D20" w:rsidRPr="00DE1EAF">
        <w:rPr>
          <w:rFonts w:ascii="Times New Roman" w:hAnsi="Times New Roman"/>
          <w:sz w:val="22"/>
          <w:szCs w:val="22"/>
        </w:rPr>
        <w:t xml:space="preserve"> Bristol</w:t>
      </w:r>
    </w:p>
    <w:p w14:paraId="3C91E433" w14:textId="218FA3E4" w:rsidR="00743419" w:rsidRPr="00DE1EAF" w:rsidRDefault="00A33C31" w:rsidP="0074341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  <w:lang w:val="en-GB"/>
        </w:rPr>
        <w:t>16/9/14</w:t>
      </w:r>
      <w:r w:rsidRPr="00DE1EAF">
        <w:rPr>
          <w:rFonts w:ascii="Times New Roman" w:hAnsi="Times New Roman"/>
          <w:sz w:val="22"/>
          <w:szCs w:val="22"/>
          <w:lang w:val="en-GB"/>
        </w:rPr>
        <w:tab/>
      </w:r>
      <w:r w:rsidR="0090195D" w:rsidRPr="00DE1EAF">
        <w:rPr>
          <w:rFonts w:ascii="Times New Roman" w:hAnsi="Times New Roman"/>
          <w:sz w:val="22"/>
          <w:szCs w:val="22"/>
        </w:rPr>
        <w:t xml:space="preserve">‘The end of Herodotus’ </w:t>
      </w:r>
      <w:r w:rsidR="0090195D" w:rsidRPr="00DE1EAF">
        <w:rPr>
          <w:rFonts w:ascii="Times New Roman" w:hAnsi="Times New Roman"/>
          <w:i/>
          <w:sz w:val="22"/>
          <w:szCs w:val="22"/>
        </w:rPr>
        <w:t xml:space="preserve">Histories </w:t>
      </w:r>
      <w:r w:rsidR="0090195D" w:rsidRPr="00DE1EAF">
        <w:rPr>
          <w:rFonts w:ascii="Times New Roman" w:hAnsi="Times New Roman"/>
          <w:sz w:val="22"/>
          <w:szCs w:val="22"/>
        </w:rPr>
        <w:t xml:space="preserve">and the end of the Atheno-Peloponnesian Wars’, </w:t>
      </w:r>
      <w:r w:rsidR="00EC6851" w:rsidRPr="00DE1EAF">
        <w:rPr>
          <w:rFonts w:ascii="Times New Roman" w:hAnsi="Times New Roman"/>
          <w:sz w:val="22"/>
          <w:szCs w:val="22"/>
        </w:rPr>
        <w:t>Forta</w:t>
      </w:r>
      <w:r w:rsidR="00CD4D20" w:rsidRPr="00DE1EAF">
        <w:rPr>
          <w:rFonts w:ascii="Times New Roman" w:hAnsi="Times New Roman"/>
          <w:sz w:val="22"/>
          <w:szCs w:val="22"/>
        </w:rPr>
        <w:t>leza</w:t>
      </w:r>
      <w:r w:rsidR="00812089" w:rsidRPr="00DE1EAF">
        <w:rPr>
          <w:rFonts w:ascii="Times New Roman" w:hAnsi="Times New Roman"/>
          <w:sz w:val="22"/>
          <w:szCs w:val="22"/>
        </w:rPr>
        <w:t>, Brazil</w:t>
      </w:r>
    </w:p>
    <w:p w14:paraId="10C5CAE7" w14:textId="0E6CB401" w:rsidR="00743419" w:rsidRPr="00DE1EAF" w:rsidRDefault="002E7AFC" w:rsidP="0074341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12/9/14</w:t>
      </w:r>
      <w:r>
        <w:rPr>
          <w:rFonts w:ascii="Times New Roman" w:hAnsi="Times New Roman"/>
          <w:sz w:val="22"/>
          <w:szCs w:val="22"/>
        </w:rPr>
        <w:tab/>
        <w:t xml:space="preserve">‘The end </w:t>
      </w:r>
      <w:r w:rsidR="0090195D" w:rsidRPr="00DE1EAF">
        <w:rPr>
          <w:rFonts w:ascii="Times New Roman" w:hAnsi="Times New Roman"/>
          <w:sz w:val="22"/>
          <w:szCs w:val="22"/>
        </w:rPr>
        <w:t xml:space="preserve">of Herodotus’ </w:t>
      </w:r>
      <w:r w:rsidR="0090195D" w:rsidRPr="00DE1EAF">
        <w:rPr>
          <w:rFonts w:ascii="Times New Roman" w:hAnsi="Times New Roman"/>
          <w:i/>
          <w:sz w:val="22"/>
          <w:szCs w:val="22"/>
        </w:rPr>
        <w:t xml:space="preserve">Histories </w:t>
      </w:r>
      <w:r w:rsidR="0090195D" w:rsidRPr="00DE1EAF">
        <w:rPr>
          <w:rFonts w:ascii="Times New Roman" w:hAnsi="Times New Roman"/>
          <w:sz w:val="22"/>
          <w:szCs w:val="22"/>
        </w:rPr>
        <w:t xml:space="preserve">and the end of the Atheno-Peloponnesian Wars’, </w:t>
      </w:r>
      <w:r w:rsidR="00D90BC6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G</w:t>
      </w:r>
      <w:r w:rsidR="00373CDE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êneros L</w:t>
      </w:r>
      <w:r w:rsidR="00D90BC6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iterários e Filosofia na Grécia </w:t>
      </w:r>
      <w:r w:rsidR="00373CDE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Antiga</w:t>
      </w:r>
      <w:r w:rsidR="00D90BC6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, Instituto de Filosofia, Artes e Cultura da UFOP’, </w:t>
      </w:r>
      <w:r w:rsidR="00CD4D20" w:rsidRPr="00DE1EAF">
        <w:rPr>
          <w:rFonts w:ascii="Times New Roman" w:hAnsi="Times New Roman"/>
          <w:sz w:val="22"/>
          <w:szCs w:val="22"/>
        </w:rPr>
        <w:t>Ouro Preto</w:t>
      </w:r>
      <w:r w:rsidR="00812089" w:rsidRPr="00DE1EAF">
        <w:rPr>
          <w:rFonts w:ascii="Times New Roman" w:hAnsi="Times New Roman"/>
          <w:sz w:val="22"/>
          <w:szCs w:val="22"/>
        </w:rPr>
        <w:t>, Brazil</w:t>
      </w:r>
      <w:r w:rsidR="00A33C31" w:rsidRPr="00DE1EAF">
        <w:rPr>
          <w:rFonts w:ascii="Times New Roman" w:hAnsi="Times New Roman"/>
          <w:sz w:val="22"/>
          <w:szCs w:val="22"/>
        </w:rPr>
        <w:t xml:space="preserve"> </w:t>
      </w:r>
    </w:p>
    <w:p w14:paraId="40504EB6" w14:textId="7680F158" w:rsidR="007F71CF" w:rsidRPr="00DE1EAF" w:rsidRDefault="00A33C31" w:rsidP="0074341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  <w:lang w:val="en-GB"/>
        </w:rPr>
      </w:pPr>
      <w:r w:rsidRPr="00DE1EAF">
        <w:rPr>
          <w:rFonts w:ascii="Times New Roman" w:hAnsi="Times New Roman"/>
          <w:sz w:val="22"/>
          <w:szCs w:val="22"/>
        </w:rPr>
        <w:t>11/9/14</w:t>
      </w:r>
      <w:r w:rsidRPr="00DE1EAF">
        <w:rPr>
          <w:rFonts w:ascii="Times New Roman" w:hAnsi="Times New Roman"/>
          <w:sz w:val="22"/>
          <w:szCs w:val="22"/>
        </w:rPr>
        <w:tab/>
      </w:r>
      <w:r w:rsidR="0090195D" w:rsidRPr="00DE1EAF">
        <w:rPr>
          <w:rFonts w:ascii="Times New Roman" w:hAnsi="Times New Roman"/>
          <w:sz w:val="22"/>
          <w:szCs w:val="22"/>
        </w:rPr>
        <w:t>‘Laboring for the truth in Thucydides’,</w:t>
      </w:r>
      <w:r w:rsidR="007F71CF" w:rsidRPr="00DE1EAF">
        <w:rPr>
          <w:rFonts w:ascii="Times New Roman" w:hAnsi="Times New Roman"/>
          <w:sz w:val="22"/>
          <w:szCs w:val="22"/>
        </w:rPr>
        <w:t xml:space="preserve"> </w:t>
      </w:r>
      <w:r w:rsidR="00982737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XIII Semana de Pós-Graduação em Estudos Clássicos e Medievais da UFMG</w:t>
      </w:r>
      <w:r w:rsidR="00982737" w:rsidRPr="00DE1EAF">
        <w:rPr>
          <w:rFonts w:ascii="Times New Roman" w:eastAsiaTheme="minorEastAsia" w:hAnsi="Times New Roman"/>
          <w:sz w:val="22"/>
          <w:szCs w:val="22"/>
          <w:lang w:eastAsia="ja-JP"/>
        </w:rPr>
        <w:t>, ‘Questões de Literatura Grega e</w:t>
      </w:r>
      <w:r w:rsidR="00D90BC6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</w:t>
      </w:r>
      <w:r w:rsidR="00982737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Latina’, </w:t>
      </w:r>
      <w:r w:rsidR="00CD4D20" w:rsidRPr="00DE1EAF">
        <w:rPr>
          <w:rFonts w:ascii="Times New Roman" w:hAnsi="Times New Roman"/>
          <w:sz w:val="22"/>
          <w:szCs w:val="22"/>
        </w:rPr>
        <w:t>Belo Horizonte</w:t>
      </w:r>
      <w:r w:rsidR="00812089" w:rsidRPr="00DE1EAF">
        <w:rPr>
          <w:rFonts w:ascii="Times New Roman" w:hAnsi="Times New Roman"/>
          <w:sz w:val="22"/>
          <w:szCs w:val="22"/>
        </w:rPr>
        <w:t>, Brazil</w:t>
      </w:r>
    </w:p>
    <w:p w14:paraId="5396D3A8" w14:textId="41BF8099" w:rsidR="00A879EF" w:rsidRPr="00DE1EAF" w:rsidRDefault="004208C3" w:rsidP="00F9457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8-9/9/14</w:t>
      </w:r>
      <w:r w:rsidRPr="00DE1EAF">
        <w:rPr>
          <w:rFonts w:ascii="Times New Roman" w:hAnsi="Times New Roman"/>
          <w:sz w:val="22"/>
          <w:szCs w:val="22"/>
        </w:rPr>
        <w:tab/>
        <w:t xml:space="preserve">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492412" w:rsidRPr="00DE1EAF">
        <w:rPr>
          <w:rFonts w:ascii="Times New Roman" w:hAnsi="Times New Roman"/>
          <w:sz w:val="22"/>
          <w:szCs w:val="22"/>
        </w:rPr>
        <w:t>Thucydides and the rhetoric of the episodic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492412"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2</w:t>
      </w:r>
      <w:r w:rsidRPr="00DE1EAF">
        <w:rPr>
          <w:rFonts w:ascii="Times New Roman" w:eastAsiaTheme="minorEastAsia" w:hAnsi="Times New Roman"/>
          <w:i/>
          <w:sz w:val="22"/>
          <w:szCs w:val="22"/>
          <w:vertAlign w:val="superscript"/>
          <w:lang w:eastAsia="ja-JP"/>
        </w:rPr>
        <w:t>nd</w:t>
      </w:r>
      <w:r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 Conference</w:t>
      </w:r>
      <w:r w:rsidR="0036699A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 on Poetical G</w:t>
      </w:r>
      <w:r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enres in Ancient Greece</w:t>
      </w:r>
      <w:r w:rsidR="00B71801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. S</w:t>
      </w:r>
      <w:r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titching narratives: unity and episode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>,</w:t>
      </w:r>
      <w:r w:rsidR="00492412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</w:t>
      </w:r>
      <w:r w:rsidR="00B71801" w:rsidRPr="00DE1EAF">
        <w:rPr>
          <w:rFonts w:ascii="Times New Roman" w:hAnsi="Times New Roman"/>
          <w:sz w:val="22"/>
          <w:szCs w:val="22"/>
        </w:rPr>
        <w:t>São Paulo</w:t>
      </w:r>
    </w:p>
    <w:p w14:paraId="043FE3E3" w14:textId="48EA8869" w:rsidR="003E7C86" w:rsidRPr="00DE1EAF" w:rsidRDefault="00AC2727" w:rsidP="003E7C86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</w:t>
      </w:r>
      <w:r w:rsidR="00A879EF" w:rsidRPr="00DE1EAF">
        <w:rPr>
          <w:rFonts w:ascii="Times New Roman" w:hAnsi="Times New Roman"/>
          <w:sz w:val="22"/>
          <w:szCs w:val="22"/>
        </w:rPr>
        <w:t>/4/14</w:t>
      </w:r>
      <w:r w:rsidR="00A879EF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F13FBA" w:rsidRPr="00DE1EAF">
        <w:rPr>
          <w:rFonts w:ascii="Times New Roman" w:eastAsiaTheme="minorEastAsia" w:hAnsi="Times New Roman"/>
          <w:sz w:val="22"/>
          <w:szCs w:val="22"/>
          <w:lang w:eastAsia="ja-JP"/>
        </w:rPr>
        <w:t>Imperial ambitions and the popularization of medical theory at Athens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’</w:t>
      </w:r>
      <w:r w:rsidR="008E5F9D" w:rsidRPr="00DE1EAF">
        <w:rPr>
          <w:rFonts w:ascii="Times New Roman" w:hAnsi="Times New Roman"/>
          <w:sz w:val="22"/>
          <w:szCs w:val="22"/>
        </w:rPr>
        <w:t xml:space="preserve">, Conference: </w:t>
      </w:r>
      <w:r w:rsidR="008E5F9D" w:rsidRPr="00DE1EAF">
        <w:rPr>
          <w:rFonts w:ascii="Times New Roman" w:hAnsi="Times New Roman"/>
          <w:i/>
          <w:sz w:val="22"/>
          <w:szCs w:val="22"/>
        </w:rPr>
        <w:t>Popular Medicine</w:t>
      </w:r>
      <w:r w:rsidR="00A22D84" w:rsidRPr="00DE1EAF">
        <w:rPr>
          <w:rFonts w:ascii="Times New Roman" w:hAnsi="Times New Roman"/>
          <w:i/>
          <w:sz w:val="22"/>
          <w:szCs w:val="22"/>
        </w:rPr>
        <w:t xml:space="preserve"> in the Greco-Roman World</w:t>
      </w:r>
      <w:r w:rsidR="00A879EF" w:rsidRPr="00DE1EAF">
        <w:rPr>
          <w:rFonts w:ascii="Times New Roman" w:hAnsi="Times New Roman"/>
          <w:sz w:val="22"/>
          <w:szCs w:val="22"/>
        </w:rPr>
        <w:t>, Center for the A</w:t>
      </w:r>
      <w:r w:rsidR="002C1D87" w:rsidRPr="00DE1EAF">
        <w:rPr>
          <w:rFonts w:ascii="Times New Roman" w:hAnsi="Times New Roman"/>
          <w:sz w:val="22"/>
          <w:szCs w:val="22"/>
        </w:rPr>
        <w:t xml:space="preserve">ncient Mediterranean, Columbia </w:t>
      </w:r>
    </w:p>
    <w:p w14:paraId="678BE70D" w14:textId="20FC03B8" w:rsidR="00231B95" w:rsidRPr="00DE1EAF" w:rsidRDefault="0059701A" w:rsidP="003E7C86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30-31/1/14 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ab/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‘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>Just w</w:t>
      </w:r>
      <w:r w:rsidR="001B2BF9" w:rsidRPr="00DE1EAF">
        <w:rPr>
          <w:rFonts w:ascii="Times New Roman" w:eastAsiaTheme="minorEastAsia" w:hAnsi="Times New Roman"/>
          <w:sz w:val="22"/>
          <w:szCs w:val="22"/>
          <w:lang w:eastAsia="ja-JP"/>
        </w:rPr>
        <w:t>ho put Croesus</w:t>
      </w:r>
      <w:r w:rsidR="003E7C86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on the </w:t>
      </w:r>
      <w:r w:rsidR="003811FD" w:rsidRPr="00DE1EAF">
        <w:rPr>
          <w:rFonts w:ascii="Times New Roman" w:eastAsiaTheme="minorEastAsia" w:hAnsi="Times New Roman"/>
          <w:sz w:val="22"/>
          <w:szCs w:val="22"/>
          <w:lang w:eastAsia="ja-JP"/>
        </w:rPr>
        <w:t>pyre and why?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’</w:t>
      </w:r>
      <w:r w:rsidR="001B2BF9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</w:t>
      </w:r>
      <w:r w:rsidR="00231B95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Oriens et Occidens: Cultural Transfers </w:t>
      </w:r>
      <w:r w:rsidR="003E7C86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in the Ancient World and Beyond</w:t>
      </w:r>
      <w:r w:rsidR="001B2BF9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, </w:t>
      </w:r>
      <w:r w:rsidR="001B2BF9" w:rsidRPr="00DE1EAF">
        <w:rPr>
          <w:rFonts w:ascii="Times New Roman" w:eastAsiaTheme="minorEastAsia" w:hAnsi="Times New Roman"/>
          <w:sz w:val="22"/>
          <w:szCs w:val="22"/>
          <w:lang w:eastAsia="ja-JP"/>
        </w:rPr>
        <w:t>Kiel</w:t>
      </w:r>
    </w:p>
    <w:p w14:paraId="3EA33EDE" w14:textId="676ED1BE" w:rsidR="00461DE1" w:rsidRPr="00DE1EAF" w:rsidRDefault="00461DE1" w:rsidP="00A879EF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22/9/13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73535B" w:rsidRPr="00DE1EAF">
        <w:rPr>
          <w:rFonts w:ascii="Times New Roman" w:hAnsi="Times New Roman"/>
          <w:sz w:val="22"/>
          <w:szCs w:val="22"/>
        </w:rPr>
        <w:t>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73535B" w:rsidRPr="00DE1EAF">
        <w:rPr>
          <w:rFonts w:ascii="Times New Roman" w:hAnsi="Times New Roman"/>
          <w:sz w:val="22"/>
          <w:szCs w:val="22"/>
        </w:rPr>
        <w:t xml:space="preserve"> last </w:t>
      </w:r>
      <w:r w:rsidR="0073535B" w:rsidRPr="00DE1EAF">
        <w:rPr>
          <w:rFonts w:ascii="Times New Roman" w:hAnsi="Times New Roman"/>
          <w:i/>
          <w:sz w:val="22"/>
          <w:szCs w:val="22"/>
        </w:rPr>
        <w:t>logos</w:t>
      </w:r>
      <w:r w:rsidR="0073535B" w:rsidRPr="00DE1EAF">
        <w:rPr>
          <w:rFonts w:ascii="Times New Roman" w:hAnsi="Times New Roman"/>
          <w:sz w:val="22"/>
          <w:szCs w:val="22"/>
        </w:rPr>
        <w:t xml:space="preserve">: the end of the </w:t>
      </w:r>
      <w:r w:rsidR="0073535B" w:rsidRPr="00DE1EAF">
        <w:rPr>
          <w:rFonts w:ascii="Times New Roman" w:hAnsi="Times New Roman"/>
          <w:i/>
          <w:sz w:val="22"/>
          <w:szCs w:val="22"/>
        </w:rPr>
        <w:t xml:space="preserve">Histories </w:t>
      </w:r>
      <w:r w:rsidR="0073535B" w:rsidRPr="00DE1EAF">
        <w:rPr>
          <w:rFonts w:ascii="Times New Roman" w:hAnsi="Times New Roman"/>
          <w:sz w:val="22"/>
          <w:szCs w:val="22"/>
        </w:rPr>
        <w:t>and the end of the Atheno-Peloponnesian Wars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73535B" w:rsidRPr="00DE1EAF">
        <w:rPr>
          <w:rFonts w:ascii="Times New Roman" w:hAnsi="Times New Roman"/>
          <w:sz w:val="22"/>
          <w:szCs w:val="22"/>
        </w:rPr>
        <w:t>, Conference</w:t>
      </w:r>
      <w:r w:rsidR="00CC6910" w:rsidRPr="00DE1EAF">
        <w:rPr>
          <w:rFonts w:ascii="Times New Roman" w:hAnsi="Times New Roman"/>
          <w:sz w:val="22"/>
          <w:szCs w:val="22"/>
        </w:rPr>
        <w:t xml:space="preserve">: </w:t>
      </w:r>
      <w:r w:rsidR="0073535B" w:rsidRPr="00DE1EAF">
        <w:rPr>
          <w:rFonts w:ascii="Times New Roman" w:hAnsi="Times New Roman"/>
          <w:i/>
          <w:sz w:val="22"/>
          <w:szCs w:val="22"/>
        </w:rPr>
        <w:t>Interpreting Herodotus</w:t>
      </w:r>
      <w:r w:rsidR="0073535B" w:rsidRPr="00DE1EAF">
        <w:rPr>
          <w:rFonts w:ascii="Times New Roman" w:hAnsi="Times New Roman"/>
          <w:sz w:val="22"/>
          <w:szCs w:val="22"/>
        </w:rPr>
        <w:t>, Columbia</w:t>
      </w:r>
      <w:r w:rsidR="001D4C70" w:rsidRPr="00DE1EAF">
        <w:rPr>
          <w:rFonts w:ascii="Times New Roman" w:hAnsi="Times New Roman"/>
          <w:sz w:val="22"/>
          <w:szCs w:val="22"/>
        </w:rPr>
        <w:t xml:space="preserve"> </w:t>
      </w:r>
    </w:p>
    <w:p w14:paraId="28F0F04B" w14:textId="6A637041" w:rsidR="00FA706C" w:rsidRPr="00DE1EAF" w:rsidRDefault="00446F25" w:rsidP="00FA706C">
      <w:pPr>
        <w:pStyle w:val="BodyText"/>
        <w:spacing w:before="120" w:after="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20-</w:t>
      </w:r>
      <w:r w:rsidR="00DC0EE6" w:rsidRPr="00DE1EAF">
        <w:rPr>
          <w:rFonts w:ascii="Times New Roman" w:hAnsi="Times New Roman"/>
          <w:sz w:val="22"/>
          <w:szCs w:val="22"/>
        </w:rPr>
        <w:t>2/9/</w:t>
      </w:r>
      <w:r w:rsidR="002F5245" w:rsidRPr="00DE1EAF">
        <w:rPr>
          <w:rFonts w:ascii="Times New Roman" w:hAnsi="Times New Roman"/>
          <w:sz w:val="22"/>
          <w:szCs w:val="22"/>
        </w:rPr>
        <w:t xml:space="preserve">13 </w:t>
      </w:r>
      <w:r w:rsidR="002F5245" w:rsidRPr="00DE1EAF">
        <w:rPr>
          <w:rFonts w:ascii="Times New Roman" w:hAnsi="Times New Roman"/>
          <w:sz w:val="22"/>
          <w:szCs w:val="22"/>
        </w:rPr>
        <w:tab/>
        <w:t>Convenor (with Thomas</w:t>
      </w:r>
      <w:r w:rsidR="00DB075E" w:rsidRPr="00DE1EAF">
        <w:rPr>
          <w:rFonts w:ascii="Times New Roman" w:hAnsi="Times New Roman"/>
          <w:sz w:val="22"/>
          <w:szCs w:val="22"/>
        </w:rPr>
        <w:t xml:space="preserve"> Harrison of Liverpool) of the conference: </w:t>
      </w:r>
      <w:r w:rsidR="00B84AF8" w:rsidRPr="00DE1EAF">
        <w:rPr>
          <w:rFonts w:ascii="Times New Roman" w:hAnsi="Times New Roman"/>
          <w:i/>
          <w:sz w:val="22"/>
          <w:szCs w:val="22"/>
        </w:rPr>
        <w:t>Interpreting Herodotus</w:t>
      </w:r>
      <w:r w:rsidR="00B84AF8" w:rsidRPr="00DE1EAF">
        <w:rPr>
          <w:rFonts w:ascii="Times New Roman" w:hAnsi="Times New Roman"/>
          <w:sz w:val="22"/>
          <w:szCs w:val="22"/>
        </w:rPr>
        <w:t>, Columbia</w:t>
      </w:r>
    </w:p>
    <w:p w14:paraId="3E3F44B0" w14:textId="7A9BDAE7" w:rsidR="00DB075E" w:rsidRPr="00DE1EAF" w:rsidRDefault="00DC0EE6" w:rsidP="00FA706C">
      <w:pPr>
        <w:pStyle w:val="BodyText"/>
        <w:spacing w:before="120" w:after="0"/>
        <w:ind w:left="1440" w:hanging="1440"/>
        <w:outlineLvl w:val="0"/>
        <w:rPr>
          <w:rFonts w:ascii="Times New Roman" w:eastAsiaTheme="minorEastAsia" w:hAnsi="Times New Roman"/>
          <w:sz w:val="22"/>
          <w:szCs w:val="22"/>
          <w:lang w:eastAsia="ja-JP"/>
        </w:rPr>
      </w:pPr>
      <w:r w:rsidRPr="00DE1EAF">
        <w:rPr>
          <w:rFonts w:ascii="Times New Roman" w:hAnsi="Times New Roman"/>
          <w:sz w:val="22"/>
          <w:szCs w:val="22"/>
        </w:rPr>
        <w:t>19-21/6/</w:t>
      </w:r>
      <w:r w:rsidR="00E47E26" w:rsidRPr="00DE1EAF">
        <w:rPr>
          <w:rFonts w:ascii="Times New Roman" w:hAnsi="Times New Roman"/>
          <w:sz w:val="22"/>
          <w:szCs w:val="22"/>
        </w:rPr>
        <w:t>13</w:t>
      </w:r>
      <w:r w:rsidR="00E47E26" w:rsidRPr="00DE1EAF">
        <w:rPr>
          <w:rFonts w:ascii="Times New Roman" w:hAnsi="Times New Roman"/>
          <w:sz w:val="22"/>
          <w:szCs w:val="22"/>
        </w:rPr>
        <w:tab/>
      </w:r>
      <w:r w:rsidR="005966B6" w:rsidRPr="00DE1EAF">
        <w:rPr>
          <w:rFonts w:ascii="Times New Roman" w:hAnsi="Times New Roman"/>
          <w:sz w:val="22"/>
          <w:szCs w:val="22"/>
        </w:rPr>
        <w:t>Invited speaker</w:t>
      </w:r>
      <w:r w:rsidR="00FA706C" w:rsidRPr="00DE1EAF">
        <w:rPr>
          <w:rFonts w:ascii="Times New Roman" w:hAnsi="Times New Roman"/>
          <w:sz w:val="22"/>
          <w:szCs w:val="22"/>
        </w:rPr>
        <w:t xml:space="preserve">: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8138EA" w:rsidRPr="00DE1EAF">
        <w:rPr>
          <w:rFonts w:ascii="Times New Roman" w:eastAsiaTheme="minorEastAsia" w:hAnsi="Times New Roman"/>
          <w:sz w:val="22"/>
          <w:szCs w:val="22"/>
          <w:lang w:eastAsia="ja-JP"/>
        </w:rPr>
        <w:t>Just why did Cambyses conquer Egypt (Hdt. 3.1-3)? A study of narrative, explana</w:t>
      </w:r>
      <w:r w:rsidR="00422314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tion and 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‘</w:t>
      </w:r>
      <w:r w:rsidR="00422314" w:rsidRPr="00DE1EAF">
        <w:rPr>
          <w:rFonts w:ascii="Times New Roman" w:eastAsiaTheme="minorEastAsia" w:hAnsi="Times New Roman"/>
          <w:sz w:val="22"/>
          <w:szCs w:val="22"/>
          <w:lang w:eastAsia="ja-JP"/>
        </w:rPr>
        <w:t>history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’</w:t>
      </w:r>
      <w:r w:rsidR="00422314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in Herodotus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’</w:t>
      </w:r>
      <w:r w:rsidR="008138EA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Cambyses </w:t>
      </w:r>
      <w:r w:rsidR="008138EA" w:rsidRPr="00DE1EAF">
        <w:rPr>
          <w:rFonts w:ascii="Times New Roman" w:eastAsiaTheme="minorEastAsia" w:hAnsi="Times New Roman"/>
          <w:i/>
          <w:iCs/>
          <w:sz w:val="22"/>
          <w:szCs w:val="22"/>
          <w:lang w:eastAsia="ja-JP"/>
        </w:rPr>
        <w:t>logos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’</w:t>
      </w:r>
      <w:r w:rsidR="008138EA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, </w:t>
      </w:r>
      <w:r w:rsidR="00E47E26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Weltbild und Welterfassung </w:t>
      </w:r>
      <w:r w:rsidR="00422314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zwischen Ost und West / World view and w</w:t>
      </w:r>
      <w:r w:rsidR="00E47E26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orld c</w:t>
      </w:r>
      <w:r w:rsidR="00385D3F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onception between East and West</w:t>
      </w:r>
      <w:r w:rsidR="00FA706C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,</w:t>
      </w:r>
      <w:r w:rsidR="00FA706C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</w:t>
      </w:r>
      <w:r w:rsidR="005966B6" w:rsidRPr="00DE1EAF">
        <w:rPr>
          <w:rFonts w:ascii="Times New Roman" w:hAnsi="Times New Roman"/>
          <w:sz w:val="22"/>
          <w:szCs w:val="22"/>
        </w:rPr>
        <w:t>Conference in honor of Reinhold Bichler,</w:t>
      </w:r>
      <w:r w:rsidR="005966B6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</w:t>
      </w:r>
      <w:r w:rsidR="00FA706C" w:rsidRPr="00DE1EAF">
        <w:rPr>
          <w:rFonts w:ascii="Times New Roman" w:eastAsiaTheme="minorEastAsia" w:hAnsi="Times New Roman"/>
          <w:sz w:val="22"/>
          <w:szCs w:val="22"/>
          <w:lang w:eastAsia="ja-JP"/>
        </w:rPr>
        <w:t>Innsbruck</w:t>
      </w:r>
    </w:p>
    <w:p w14:paraId="6B4914F3" w14:textId="25F8B0B9" w:rsidR="00007E7F" w:rsidRPr="00DE1EAF" w:rsidRDefault="00007E7F" w:rsidP="00FA706C">
      <w:pPr>
        <w:pStyle w:val="BodyText"/>
        <w:spacing w:before="120" w:after="0"/>
        <w:ind w:left="1440" w:hanging="1440"/>
        <w:outlineLvl w:val="0"/>
        <w:rPr>
          <w:rFonts w:ascii="Times New Roman" w:eastAsiaTheme="minorEastAsia" w:hAnsi="Times New Roman"/>
          <w:sz w:val="22"/>
          <w:szCs w:val="22"/>
          <w:lang w:eastAsia="ja-JP"/>
        </w:rPr>
      </w:pP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>17/6/13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ab/>
      </w:r>
      <w:r w:rsidR="00F2484D" w:rsidRPr="00DE1EAF">
        <w:rPr>
          <w:rFonts w:ascii="Times New Roman" w:hAnsi="Times New Roman"/>
          <w:sz w:val="22"/>
          <w:szCs w:val="22"/>
          <w:lang w:eastAsia="fr-FR"/>
        </w:rPr>
        <w:t>‘</w:t>
      </w:r>
      <w:r w:rsidRPr="00DE1EAF">
        <w:rPr>
          <w:rFonts w:ascii="Times New Roman" w:hAnsi="Times New Roman"/>
          <w:sz w:val="22"/>
          <w:szCs w:val="22"/>
          <w:lang w:eastAsia="fr-FR"/>
        </w:rPr>
        <w:t xml:space="preserve">The Platonic </w:t>
      </w:r>
      <w:r w:rsidRPr="00DE1EAF">
        <w:rPr>
          <w:rFonts w:ascii="Times New Roman" w:hAnsi="Times New Roman"/>
          <w:i/>
          <w:sz w:val="22"/>
          <w:szCs w:val="22"/>
          <w:lang w:eastAsia="fr-FR"/>
        </w:rPr>
        <w:t>Axiochus</w:t>
      </w:r>
      <w:r w:rsidRPr="00DE1EAF">
        <w:rPr>
          <w:rFonts w:ascii="Times New Roman" w:hAnsi="Times New Roman"/>
          <w:sz w:val="22"/>
          <w:szCs w:val="22"/>
          <w:lang w:eastAsia="fr-FR"/>
        </w:rPr>
        <w:t>: the politics of not fearing death in 406 BC</w:t>
      </w:r>
      <w:r w:rsidR="00F2484D" w:rsidRPr="00DE1EAF">
        <w:rPr>
          <w:rFonts w:ascii="Times New Roman" w:hAnsi="Times New Roman"/>
          <w:sz w:val="22"/>
          <w:szCs w:val="22"/>
          <w:lang w:eastAsia="fr-FR"/>
        </w:rPr>
        <w:t>’</w:t>
      </w:r>
      <w:r w:rsidRPr="00DE1EAF">
        <w:rPr>
          <w:rFonts w:ascii="Times New Roman" w:hAnsi="Times New Roman"/>
          <w:sz w:val="22"/>
          <w:szCs w:val="22"/>
          <w:lang w:eastAsia="fr-FR"/>
        </w:rPr>
        <w:t>, Oxford</w:t>
      </w:r>
    </w:p>
    <w:p w14:paraId="10E8E0E9" w14:textId="63609B67" w:rsidR="00D3238A" w:rsidRPr="00DE1EAF" w:rsidRDefault="00D3238A" w:rsidP="00FA706C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18/4/13 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ab/>
      </w:r>
      <w:r w:rsidR="00F2484D" w:rsidRPr="00DE1EAF">
        <w:rPr>
          <w:rFonts w:ascii="Times New Roman" w:hAnsi="Times New Roman"/>
          <w:sz w:val="22"/>
          <w:szCs w:val="22"/>
          <w:lang w:eastAsia="fr-FR"/>
        </w:rPr>
        <w:t>‘</w:t>
      </w:r>
      <w:r w:rsidRPr="00DE1EAF">
        <w:rPr>
          <w:rFonts w:ascii="Times New Roman" w:hAnsi="Times New Roman"/>
          <w:sz w:val="22"/>
          <w:szCs w:val="22"/>
        </w:rPr>
        <w:t>To whom does Solon speak? Conceptions of happiness and ending life well in the later fifth century (Hdt. 1.29-33)</w:t>
      </w:r>
      <w:r w:rsidR="003A4E35" w:rsidRPr="00DE1EAF">
        <w:rPr>
          <w:rFonts w:ascii="Times New Roman" w:hAnsi="Times New Roman"/>
          <w:sz w:val="22"/>
          <w:szCs w:val="22"/>
          <w:lang w:eastAsia="fr-FR"/>
        </w:rPr>
        <w:t xml:space="preserve"> </w:t>
      </w:r>
      <w:r w:rsidR="00F2484D" w:rsidRPr="00DE1EAF">
        <w:rPr>
          <w:rFonts w:ascii="Times New Roman" w:hAnsi="Times New Roman"/>
          <w:sz w:val="22"/>
          <w:szCs w:val="22"/>
          <w:lang w:eastAsia="fr-FR"/>
        </w:rPr>
        <w:t>‘</w:t>
      </w:r>
      <w:r w:rsidRPr="00DE1EAF">
        <w:rPr>
          <w:rFonts w:ascii="Times New Roman" w:hAnsi="Times New Roman"/>
          <w:sz w:val="22"/>
          <w:szCs w:val="22"/>
        </w:rPr>
        <w:t>, Middlebury, VT</w:t>
      </w:r>
    </w:p>
    <w:p w14:paraId="1C3AECCE" w14:textId="53F7DFD4" w:rsidR="00E341D7" w:rsidRPr="00DE1EAF" w:rsidRDefault="00446F25" w:rsidP="00992822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25-</w:t>
      </w:r>
      <w:r w:rsidR="00E341D7" w:rsidRPr="00DE1EAF">
        <w:rPr>
          <w:rFonts w:ascii="Times New Roman" w:hAnsi="Times New Roman"/>
          <w:sz w:val="22"/>
          <w:szCs w:val="22"/>
        </w:rPr>
        <w:t>7/10/12</w:t>
      </w:r>
      <w:r w:rsidR="00E341D7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eastAsiaTheme="minorEastAsia" w:hAnsi="Times New Roman"/>
          <w:bCs/>
          <w:sz w:val="22"/>
          <w:szCs w:val="22"/>
          <w:lang w:eastAsia="ja-JP"/>
        </w:rPr>
        <w:t>‘</w:t>
      </w:r>
      <w:r w:rsidR="00B9343D" w:rsidRPr="00DE1EAF">
        <w:rPr>
          <w:rFonts w:ascii="Times New Roman" w:eastAsiaTheme="minorEastAsia" w:hAnsi="Times New Roman"/>
          <w:bCs/>
          <w:sz w:val="22"/>
          <w:szCs w:val="22"/>
          <w:lang w:eastAsia="ja-JP"/>
        </w:rPr>
        <w:t>Debating the happiness of Periclean Athens: from Herodotus</w:t>
      </w:r>
      <w:r w:rsidR="00F2484D" w:rsidRPr="00DE1EAF">
        <w:rPr>
          <w:rFonts w:ascii="Times New Roman" w:eastAsiaTheme="minorEastAsia" w:hAnsi="Times New Roman"/>
          <w:bCs/>
          <w:sz w:val="22"/>
          <w:szCs w:val="22"/>
          <w:lang w:eastAsia="ja-JP"/>
        </w:rPr>
        <w:t>’</w:t>
      </w:r>
      <w:r w:rsidR="00B9343D" w:rsidRPr="00DE1EAF">
        <w:rPr>
          <w:rFonts w:ascii="Times New Roman" w:eastAsiaTheme="minorEastAsia" w:hAnsi="Times New Roman"/>
          <w:bCs/>
          <w:sz w:val="22"/>
          <w:szCs w:val="22"/>
          <w:lang w:eastAsia="ja-JP"/>
        </w:rPr>
        <w:t xml:space="preserve"> Solon to its legacy in Aristotle</w:t>
      </w:r>
      <w:r w:rsidR="00F2484D" w:rsidRPr="00DE1EAF">
        <w:rPr>
          <w:rFonts w:ascii="Times New Roman" w:eastAsiaTheme="minorEastAsia" w:hAnsi="Times New Roman"/>
          <w:bCs/>
          <w:sz w:val="22"/>
          <w:szCs w:val="22"/>
          <w:lang w:eastAsia="ja-JP"/>
        </w:rPr>
        <w:t>’</w:t>
      </w:r>
      <w:r w:rsidR="004573FF" w:rsidRPr="00DE1EAF">
        <w:rPr>
          <w:rFonts w:ascii="Times New Roman" w:hAnsi="Times New Roman"/>
          <w:sz w:val="22"/>
          <w:szCs w:val="22"/>
        </w:rPr>
        <w:t xml:space="preserve">, </w:t>
      </w:r>
      <w:r w:rsidR="00992822" w:rsidRPr="00DE1EAF">
        <w:rPr>
          <w:rFonts w:ascii="Times New Roman" w:hAnsi="Times New Roman"/>
          <w:sz w:val="22"/>
          <w:szCs w:val="22"/>
        </w:rPr>
        <w:t xml:space="preserve">Conference: </w:t>
      </w:r>
      <w:r w:rsidR="00992822" w:rsidRPr="00DE1EAF">
        <w:rPr>
          <w:rFonts w:ascii="Times New Roman" w:hAnsi="Times New Roman"/>
          <w:i/>
          <w:sz w:val="22"/>
          <w:szCs w:val="22"/>
        </w:rPr>
        <w:t>Ancient Routes to Happiness,</w:t>
      </w:r>
      <w:r w:rsidR="00D3238A" w:rsidRPr="00DE1EAF">
        <w:rPr>
          <w:rFonts w:ascii="Times New Roman" w:hAnsi="Times New Roman"/>
          <w:sz w:val="22"/>
          <w:szCs w:val="22"/>
        </w:rPr>
        <w:t xml:space="preserve"> UNISA</w:t>
      </w:r>
      <w:r w:rsidR="00CC6910" w:rsidRPr="00DE1EAF">
        <w:rPr>
          <w:rFonts w:ascii="Times New Roman" w:hAnsi="Times New Roman"/>
          <w:sz w:val="22"/>
          <w:szCs w:val="22"/>
        </w:rPr>
        <w:t xml:space="preserve"> Conference</w:t>
      </w:r>
      <w:r w:rsidR="00D3238A" w:rsidRPr="00DE1EAF">
        <w:rPr>
          <w:rFonts w:ascii="Times New Roman" w:hAnsi="Times New Roman"/>
          <w:sz w:val="22"/>
          <w:szCs w:val="22"/>
        </w:rPr>
        <w:t xml:space="preserve">, </w:t>
      </w:r>
      <w:r w:rsidR="002F5245" w:rsidRPr="00DE1EAF">
        <w:rPr>
          <w:rFonts w:ascii="Times New Roman" w:hAnsi="Times New Roman"/>
          <w:sz w:val="22"/>
          <w:szCs w:val="22"/>
        </w:rPr>
        <w:t>Pretoria</w:t>
      </w:r>
    </w:p>
    <w:p w14:paraId="1B9B5EA6" w14:textId="4329FA6E" w:rsidR="00BB3789" w:rsidRPr="00DE1EAF" w:rsidRDefault="00E341D7" w:rsidP="00BB3789">
      <w:pPr>
        <w:pStyle w:val="BodyText"/>
        <w:spacing w:before="120" w:after="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5/10/</w:t>
      </w:r>
      <w:r w:rsidR="00BB3789" w:rsidRPr="00DE1EAF">
        <w:rPr>
          <w:rFonts w:ascii="Times New Roman" w:hAnsi="Times New Roman"/>
          <w:sz w:val="22"/>
          <w:szCs w:val="22"/>
        </w:rPr>
        <w:t>12</w:t>
      </w:r>
      <w:r w:rsidR="00BB3789"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385D3F" w:rsidRPr="00DE1EAF">
        <w:rPr>
          <w:rFonts w:ascii="Times New Roman" w:hAnsi="Times New Roman"/>
          <w:sz w:val="22"/>
          <w:szCs w:val="22"/>
        </w:rPr>
        <w:t>Laboring for the truth in Thucydides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484B99"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sz w:val="22"/>
          <w:szCs w:val="22"/>
        </w:rPr>
        <w:t xml:space="preserve">Yale </w:t>
      </w:r>
    </w:p>
    <w:p w14:paraId="113C45DB" w14:textId="008FD993" w:rsidR="00A542B3" w:rsidRPr="00DE1EAF" w:rsidRDefault="00A21EE4" w:rsidP="00A542B3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  <w:lang w:eastAsia="fr-FR"/>
        </w:rPr>
        <w:t>7-8/</w:t>
      </w:r>
      <w:r w:rsidR="00723497" w:rsidRPr="00DE1EAF">
        <w:rPr>
          <w:rFonts w:ascii="Times New Roman" w:hAnsi="Times New Roman"/>
          <w:sz w:val="22"/>
          <w:szCs w:val="22"/>
          <w:lang w:eastAsia="fr-FR"/>
        </w:rPr>
        <w:t>9/</w:t>
      </w:r>
      <w:r w:rsidR="00AD5E88" w:rsidRPr="00DE1EAF">
        <w:rPr>
          <w:rFonts w:ascii="Times New Roman" w:hAnsi="Times New Roman"/>
          <w:sz w:val="22"/>
          <w:szCs w:val="22"/>
          <w:lang w:eastAsia="fr-FR"/>
        </w:rPr>
        <w:t xml:space="preserve">12 </w:t>
      </w:r>
      <w:r w:rsidR="00AD5E88" w:rsidRPr="00DE1EAF">
        <w:rPr>
          <w:rFonts w:ascii="Times New Roman" w:hAnsi="Times New Roman"/>
          <w:sz w:val="22"/>
          <w:szCs w:val="22"/>
          <w:lang w:eastAsia="fr-FR"/>
        </w:rPr>
        <w:tab/>
      </w:r>
      <w:r w:rsidR="00F2484D" w:rsidRPr="00DE1EAF">
        <w:rPr>
          <w:rFonts w:ascii="Times New Roman" w:hAnsi="Times New Roman"/>
          <w:sz w:val="22"/>
          <w:szCs w:val="22"/>
          <w:lang w:eastAsia="fr-FR"/>
        </w:rPr>
        <w:t>‘</w:t>
      </w:r>
      <w:r w:rsidR="00343DA4" w:rsidRPr="00DE1EAF">
        <w:rPr>
          <w:rFonts w:ascii="Times New Roman" w:hAnsi="Times New Roman"/>
          <w:sz w:val="22"/>
          <w:szCs w:val="22"/>
          <w:lang w:eastAsia="fr-FR"/>
        </w:rPr>
        <w:t xml:space="preserve">The Platonic </w:t>
      </w:r>
      <w:r w:rsidR="00343DA4" w:rsidRPr="00DE1EAF">
        <w:rPr>
          <w:rFonts w:ascii="Times New Roman" w:hAnsi="Times New Roman"/>
          <w:i/>
          <w:sz w:val="22"/>
          <w:szCs w:val="22"/>
          <w:lang w:eastAsia="fr-FR"/>
        </w:rPr>
        <w:t>Axiochus</w:t>
      </w:r>
      <w:r w:rsidR="00A512E8" w:rsidRPr="00DE1EAF">
        <w:rPr>
          <w:rFonts w:ascii="Times New Roman" w:hAnsi="Times New Roman"/>
          <w:sz w:val="22"/>
          <w:szCs w:val="22"/>
          <w:lang w:eastAsia="fr-FR"/>
        </w:rPr>
        <w:t>: the politics of not fearing death in 406 BC</w:t>
      </w:r>
      <w:r w:rsidR="00F2484D" w:rsidRPr="00DE1EAF">
        <w:rPr>
          <w:rFonts w:ascii="Times New Roman" w:hAnsi="Times New Roman"/>
          <w:sz w:val="22"/>
          <w:szCs w:val="22"/>
          <w:lang w:eastAsia="fr-FR"/>
        </w:rPr>
        <w:t>’</w:t>
      </w:r>
      <w:r w:rsidR="00323A8F" w:rsidRPr="00DE1EAF">
        <w:rPr>
          <w:rFonts w:ascii="Times New Roman" w:hAnsi="Times New Roman"/>
          <w:sz w:val="22"/>
          <w:szCs w:val="22"/>
          <w:lang w:eastAsia="fr-FR"/>
        </w:rPr>
        <w:t xml:space="preserve">, </w:t>
      </w:r>
      <w:r w:rsidR="00661955" w:rsidRPr="00DE1EAF">
        <w:rPr>
          <w:rFonts w:ascii="Times New Roman" w:hAnsi="Times New Roman"/>
          <w:i/>
          <w:sz w:val="22"/>
          <w:szCs w:val="22"/>
        </w:rPr>
        <w:t>Genres, forme</w:t>
      </w:r>
      <w:r w:rsidR="00323A8F" w:rsidRPr="00DE1EAF">
        <w:rPr>
          <w:rFonts w:ascii="Times New Roman" w:hAnsi="Times New Roman"/>
          <w:i/>
          <w:sz w:val="22"/>
          <w:szCs w:val="22"/>
        </w:rPr>
        <w:t>s et cadres du dialogue antique</w:t>
      </w:r>
      <w:r w:rsidR="00661955" w:rsidRPr="00DE1EAF">
        <w:rPr>
          <w:rFonts w:ascii="Times New Roman" w:hAnsi="Times New Roman"/>
          <w:sz w:val="22"/>
          <w:szCs w:val="22"/>
        </w:rPr>
        <w:t xml:space="preserve">, </w:t>
      </w:r>
      <w:r w:rsidR="00AD5E88" w:rsidRPr="00DE1EAF">
        <w:rPr>
          <w:rFonts w:ascii="Times New Roman" w:hAnsi="Times New Roman"/>
          <w:sz w:val="22"/>
          <w:szCs w:val="22"/>
          <w:lang w:eastAsia="fr-FR"/>
        </w:rPr>
        <w:t>La VIIe Celtic Conference in Classics</w:t>
      </w:r>
      <w:r w:rsidR="001F1642" w:rsidRPr="00DE1EAF">
        <w:rPr>
          <w:rFonts w:ascii="Times New Roman" w:hAnsi="Times New Roman"/>
          <w:sz w:val="22"/>
          <w:szCs w:val="22"/>
        </w:rPr>
        <w:t>, Bordeaux</w:t>
      </w:r>
    </w:p>
    <w:p w14:paraId="50508F5D" w14:textId="4F3D32D4" w:rsidR="00203012" w:rsidRPr="00DE1EAF" w:rsidRDefault="0046104C" w:rsidP="00A542B3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7-8/</w:t>
      </w:r>
      <w:r w:rsidR="00723497" w:rsidRPr="00DE1EAF">
        <w:rPr>
          <w:rFonts w:ascii="Times New Roman" w:hAnsi="Times New Roman"/>
          <w:sz w:val="22"/>
          <w:szCs w:val="22"/>
        </w:rPr>
        <w:t>9/</w:t>
      </w:r>
      <w:r w:rsidR="00203012" w:rsidRPr="00DE1EAF">
        <w:rPr>
          <w:rFonts w:ascii="Times New Roman" w:hAnsi="Times New Roman"/>
          <w:sz w:val="22"/>
          <w:szCs w:val="22"/>
        </w:rPr>
        <w:t>12</w:t>
      </w:r>
      <w:r w:rsidR="00203012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A542B3" w:rsidRPr="00DE1EAF">
        <w:rPr>
          <w:rFonts w:ascii="Times New Roman" w:hAnsi="Times New Roman"/>
          <w:sz w:val="22"/>
          <w:szCs w:val="22"/>
        </w:rPr>
        <w:t>Laboring for the truth in Thucydides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A542B3" w:rsidRPr="00DE1EAF">
        <w:rPr>
          <w:rFonts w:ascii="Times New Roman" w:hAnsi="Times New Roman"/>
          <w:sz w:val="22"/>
          <w:szCs w:val="22"/>
        </w:rPr>
        <w:t>,</w:t>
      </w:r>
      <w:r w:rsidR="00CC6910" w:rsidRPr="00DE1EAF">
        <w:rPr>
          <w:rFonts w:ascii="Times New Roman" w:hAnsi="Times New Roman"/>
          <w:sz w:val="22"/>
          <w:szCs w:val="22"/>
        </w:rPr>
        <w:t xml:space="preserve"> Panel:</w:t>
      </w:r>
      <w:r w:rsidR="00A542B3" w:rsidRPr="00DE1EAF">
        <w:rPr>
          <w:rFonts w:ascii="Times New Roman" w:hAnsi="Times New Roman"/>
          <w:sz w:val="22"/>
          <w:szCs w:val="22"/>
        </w:rPr>
        <w:t xml:space="preserve"> </w:t>
      </w:r>
      <w:r w:rsidR="00A542B3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Pluralising the Past: Truth, Belief and Fictionality in Tragedy and Historiography</w:t>
      </w:r>
      <w:r w:rsidR="00A542B3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, </w:t>
      </w:r>
      <w:r w:rsidR="00A542B3" w:rsidRPr="00DE1EAF">
        <w:rPr>
          <w:rFonts w:ascii="Times New Roman" w:hAnsi="Times New Roman"/>
          <w:sz w:val="22"/>
          <w:szCs w:val="22"/>
          <w:lang w:eastAsia="fr-FR"/>
        </w:rPr>
        <w:t>La VIIe Celtic Conference in Classics</w:t>
      </w:r>
      <w:r w:rsidR="00A542B3" w:rsidRPr="00DE1EAF">
        <w:rPr>
          <w:rFonts w:ascii="Times New Roman" w:hAnsi="Times New Roman"/>
          <w:sz w:val="22"/>
          <w:szCs w:val="22"/>
        </w:rPr>
        <w:t>, Bordeaux</w:t>
      </w:r>
    </w:p>
    <w:p w14:paraId="3D98D474" w14:textId="2AC55F28" w:rsidR="009C675C" w:rsidRPr="00DE1EAF" w:rsidRDefault="00723497" w:rsidP="00661955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1/6/</w:t>
      </w:r>
      <w:r w:rsidR="009C675C" w:rsidRPr="00DE1EAF">
        <w:rPr>
          <w:rFonts w:ascii="Times New Roman" w:hAnsi="Times New Roman"/>
          <w:sz w:val="22"/>
          <w:szCs w:val="22"/>
        </w:rPr>
        <w:t>12</w:t>
      </w:r>
      <w:r w:rsidR="009C675C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9B0D54" w:rsidRPr="00DE1EAF">
        <w:rPr>
          <w:rFonts w:ascii="Times New Roman" w:hAnsi="Times New Roman"/>
          <w:sz w:val="22"/>
          <w:szCs w:val="22"/>
        </w:rPr>
        <w:t>How to read Thucydides for a Roman imperial audience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7913D3" w:rsidRPr="00DE1EAF">
        <w:rPr>
          <w:rFonts w:ascii="Times New Roman" w:hAnsi="Times New Roman"/>
          <w:sz w:val="22"/>
          <w:szCs w:val="22"/>
        </w:rPr>
        <w:t>,</w:t>
      </w:r>
      <w:r w:rsidR="00CE51C4" w:rsidRPr="00DE1EAF">
        <w:rPr>
          <w:rFonts w:ascii="Times New Roman" w:hAnsi="Times New Roman"/>
          <w:sz w:val="22"/>
          <w:szCs w:val="22"/>
        </w:rPr>
        <w:t xml:space="preserve"> Conference:</w:t>
      </w:r>
      <w:r w:rsidR="007913D3" w:rsidRPr="00DE1EAF">
        <w:rPr>
          <w:rFonts w:ascii="Times New Roman" w:hAnsi="Times New Roman"/>
          <w:sz w:val="22"/>
          <w:szCs w:val="22"/>
        </w:rPr>
        <w:t xml:space="preserve"> </w:t>
      </w:r>
      <w:r w:rsidR="007913D3" w:rsidRPr="00DE1EAF">
        <w:rPr>
          <w:rFonts w:ascii="Times New Roman" w:hAnsi="Times New Roman"/>
          <w:i/>
          <w:sz w:val="22"/>
          <w:szCs w:val="22"/>
        </w:rPr>
        <w:t>Dionysius of Halicarnassus and Augustan Rome</w:t>
      </w:r>
      <w:r w:rsidR="00CE51C4" w:rsidRPr="00DE1EAF">
        <w:rPr>
          <w:rFonts w:ascii="Times New Roman" w:hAnsi="Times New Roman"/>
          <w:sz w:val="22"/>
          <w:szCs w:val="22"/>
        </w:rPr>
        <w:t>, 30 May-1 June, Leiden</w:t>
      </w:r>
    </w:p>
    <w:p w14:paraId="2B1B2EAC" w14:textId="5EDD2B43" w:rsidR="00BB3789" w:rsidRPr="00DE1EAF" w:rsidRDefault="00723497" w:rsidP="000B4CB4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6/4/</w:t>
      </w:r>
      <w:r w:rsidR="00BB3789" w:rsidRPr="00DE1EAF">
        <w:rPr>
          <w:rFonts w:ascii="Times New Roman" w:hAnsi="Times New Roman"/>
          <w:sz w:val="22"/>
          <w:szCs w:val="22"/>
        </w:rPr>
        <w:t>12</w:t>
      </w:r>
      <w:r w:rsidR="00BB3789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0B4CB4" w:rsidRPr="00DE1EAF">
        <w:rPr>
          <w:rFonts w:ascii="Times New Roman" w:hAnsi="Times New Roman"/>
          <w:sz w:val="22"/>
          <w:szCs w:val="22"/>
        </w:rPr>
        <w:t>Theseus, Decelea and the date of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0B4CB4" w:rsidRPr="00DE1EAF">
        <w:rPr>
          <w:rFonts w:ascii="Times New Roman" w:hAnsi="Times New Roman"/>
          <w:sz w:val="22"/>
          <w:szCs w:val="22"/>
        </w:rPr>
        <w:t xml:space="preserve"> </w:t>
      </w:r>
      <w:r w:rsidR="000B4CB4" w:rsidRPr="00DE1EAF">
        <w:rPr>
          <w:rFonts w:ascii="Times New Roman" w:hAnsi="Times New Roman"/>
          <w:i/>
          <w:iCs/>
          <w:sz w:val="22"/>
          <w:szCs w:val="22"/>
        </w:rPr>
        <w:t>Histories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484B99" w:rsidRPr="00DE1EAF">
        <w:rPr>
          <w:rFonts w:ascii="Times New Roman" w:hAnsi="Times New Roman"/>
          <w:sz w:val="22"/>
          <w:szCs w:val="22"/>
        </w:rPr>
        <w:t xml:space="preserve">, </w:t>
      </w:r>
      <w:r w:rsidR="00BB3789" w:rsidRPr="00DE1EAF">
        <w:rPr>
          <w:rFonts w:ascii="Times New Roman" w:hAnsi="Times New Roman"/>
          <w:i/>
          <w:sz w:val="22"/>
          <w:szCs w:val="22"/>
        </w:rPr>
        <w:t>Center for Ancient Mediterranean</w:t>
      </w:r>
      <w:r w:rsidR="002C1D87" w:rsidRPr="00DE1EAF">
        <w:rPr>
          <w:rFonts w:ascii="Times New Roman" w:hAnsi="Times New Roman"/>
          <w:sz w:val="22"/>
          <w:szCs w:val="22"/>
        </w:rPr>
        <w:t>, Columbia</w:t>
      </w:r>
    </w:p>
    <w:p w14:paraId="4CDA4FBB" w14:textId="12A5FCC7" w:rsidR="0057254E" w:rsidRPr="00DE1EAF" w:rsidRDefault="007A2080" w:rsidP="0057254E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9-10</w:t>
      </w:r>
      <w:r w:rsidR="00723497" w:rsidRPr="00DE1EAF">
        <w:rPr>
          <w:rFonts w:ascii="Times New Roman" w:hAnsi="Times New Roman"/>
          <w:sz w:val="22"/>
          <w:szCs w:val="22"/>
        </w:rPr>
        <w:t>/3/</w:t>
      </w:r>
      <w:r w:rsidR="00343DA4" w:rsidRPr="00DE1EAF">
        <w:rPr>
          <w:rFonts w:ascii="Times New Roman" w:hAnsi="Times New Roman"/>
          <w:sz w:val="22"/>
          <w:szCs w:val="22"/>
        </w:rPr>
        <w:t xml:space="preserve">12 </w:t>
      </w:r>
      <w:r w:rsidR="00343DA4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D6061F" w:rsidRPr="00DE1EAF">
        <w:rPr>
          <w:rFonts w:ascii="Times New Roman" w:hAnsi="Times New Roman"/>
          <w:sz w:val="22"/>
          <w:szCs w:val="22"/>
        </w:rPr>
        <w:t>The end of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D6061F" w:rsidRPr="00DE1EAF">
        <w:rPr>
          <w:rFonts w:ascii="Times New Roman" w:hAnsi="Times New Roman"/>
          <w:sz w:val="22"/>
          <w:szCs w:val="22"/>
        </w:rPr>
        <w:t xml:space="preserve"> </w:t>
      </w:r>
      <w:r w:rsidR="00D6061F" w:rsidRPr="00DE1EAF">
        <w:rPr>
          <w:rFonts w:ascii="Times New Roman" w:hAnsi="Times New Roman"/>
          <w:i/>
          <w:sz w:val="22"/>
          <w:szCs w:val="22"/>
        </w:rPr>
        <w:t>Histories</w:t>
      </w:r>
      <w:r w:rsidR="00D6061F" w:rsidRPr="00DE1EAF">
        <w:rPr>
          <w:rFonts w:ascii="Times New Roman" w:hAnsi="Times New Roman"/>
          <w:sz w:val="22"/>
          <w:szCs w:val="22"/>
        </w:rPr>
        <w:t xml:space="preserve"> and the end of the Atheno-Peloponnesian War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57254E" w:rsidRPr="00DE1EAF">
        <w:rPr>
          <w:rFonts w:ascii="Times New Roman" w:hAnsi="Times New Roman"/>
          <w:sz w:val="22"/>
          <w:szCs w:val="22"/>
        </w:rPr>
        <w:t>, Fifth Herodotus Workshop, TOPOI</w:t>
      </w:r>
      <w:r w:rsidR="0057254E" w:rsidRPr="00DE1EAF">
        <w:rPr>
          <w:rFonts w:ascii="Times New Roman" w:hAnsi="Times New Roman"/>
          <w:i/>
          <w:sz w:val="22"/>
          <w:szCs w:val="22"/>
        </w:rPr>
        <w:t>: The Formation and Transformation of Space and Knowledge in Ancient Civilisations</w:t>
      </w:r>
      <w:r w:rsidR="0057254E" w:rsidRPr="00DE1EAF">
        <w:rPr>
          <w:rFonts w:ascii="Times New Roman" w:hAnsi="Times New Roman"/>
          <w:sz w:val="22"/>
          <w:szCs w:val="22"/>
        </w:rPr>
        <w:t>, Berlin</w:t>
      </w:r>
    </w:p>
    <w:p w14:paraId="6E318B34" w14:textId="67DDF755" w:rsidR="00BB3789" w:rsidRPr="00DE1EAF" w:rsidRDefault="00723497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13/12/</w:t>
      </w:r>
      <w:r w:rsidR="00814637" w:rsidRPr="00DE1EAF">
        <w:rPr>
          <w:rFonts w:ascii="Times New Roman" w:hAnsi="Times New Roman"/>
          <w:sz w:val="22"/>
          <w:szCs w:val="22"/>
        </w:rPr>
        <w:t xml:space="preserve">11 </w:t>
      </w:r>
      <w:r w:rsidR="00814637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BB3789" w:rsidRPr="00DE1EAF">
        <w:rPr>
          <w:rFonts w:ascii="Times New Roman" w:hAnsi="Times New Roman"/>
          <w:sz w:val="22"/>
          <w:szCs w:val="22"/>
        </w:rPr>
        <w:t>Thes</w:t>
      </w:r>
      <w:r w:rsidR="00C21BAE" w:rsidRPr="00DE1EAF">
        <w:rPr>
          <w:rFonts w:ascii="Times New Roman" w:hAnsi="Times New Roman"/>
          <w:sz w:val="22"/>
          <w:szCs w:val="22"/>
        </w:rPr>
        <w:t>eus, Decelea and the date of</w:t>
      </w:r>
      <w:r w:rsidR="00BB3789" w:rsidRPr="00DE1EAF">
        <w:rPr>
          <w:rFonts w:ascii="Times New Roman" w:hAnsi="Times New Roman"/>
          <w:sz w:val="22"/>
          <w:szCs w:val="22"/>
        </w:rPr>
        <w:t xml:space="preserve"> </w:t>
      </w:r>
      <w:r w:rsidR="00C21BAE" w:rsidRPr="00DE1EAF">
        <w:rPr>
          <w:rFonts w:ascii="Times New Roman" w:hAnsi="Times New Roman"/>
          <w:sz w:val="22"/>
          <w:szCs w:val="22"/>
        </w:rPr>
        <w:t>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C21BAE" w:rsidRPr="00DE1EAF">
        <w:rPr>
          <w:rFonts w:ascii="Times New Roman" w:hAnsi="Times New Roman"/>
          <w:sz w:val="22"/>
          <w:szCs w:val="22"/>
        </w:rPr>
        <w:t xml:space="preserve"> </w:t>
      </w:r>
      <w:r w:rsidR="00BB3789" w:rsidRPr="00DE1EAF">
        <w:rPr>
          <w:rFonts w:ascii="Times New Roman" w:hAnsi="Times New Roman"/>
          <w:i/>
          <w:iCs/>
          <w:sz w:val="22"/>
          <w:szCs w:val="22"/>
        </w:rPr>
        <w:t>Histories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>,</w:t>
      </w:r>
      <w:r w:rsidR="005D238D" w:rsidRPr="00DE1EAF">
        <w:rPr>
          <w:rFonts w:ascii="Times New Roman" w:hAnsi="Times New Roman"/>
          <w:sz w:val="22"/>
          <w:szCs w:val="22"/>
        </w:rPr>
        <w:t xml:space="preserve"> University of Crete</w:t>
      </w:r>
    </w:p>
    <w:p w14:paraId="7DB634A9" w14:textId="4EFBE504" w:rsidR="00BB3789" w:rsidRPr="00DE1EAF" w:rsidRDefault="00723497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5/12/</w:t>
      </w:r>
      <w:r w:rsidR="00323A8F" w:rsidRPr="00DE1EAF">
        <w:rPr>
          <w:rFonts w:ascii="Times New Roman" w:hAnsi="Times New Roman"/>
          <w:sz w:val="22"/>
          <w:szCs w:val="22"/>
        </w:rPr>
        <w:t>11</w:t>
      </w:r>
      <w:r w:rsidR="00323A8F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BB3789" w:rsidRPr="00DE1EAF">
        <w:rPr>
          <w:rFonts w:ascii="Times New Roman" w:hAnsi="Times New Roman"/>
          <w:sz w:val="22"/>
          <w:szCs w:val="22"/>
        </w:rPr>
        <w:t>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 implicit d</w:t>
      </w:r>
      <w:r w:rsidR="00814637" w:rsidRPr="00DE1EAF">
        <w:rPr>
          <w:rFonts w:ascii="Times New Roman" w:hAnsi="Times New Roman"/>
          <w:sz w:val="22"/>
          <w:szCs w:val="22"/>
        </w:rPr>
        <w:t>efense of Sparta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, </w:t>
      </w:r>
      <w:r w:rsidR="005D238D" w:rsidRPr="00DE1EAF">
        <w:rPr>
          <w:rFonts w:ascii="Times New Roman" w:hAnsi="Times New Roman"/>
          <w:sz w:val="22"/>
          <w:szCs w:val="22"/>
        </w:rPr>
        <w:t>Innsbruck</w:t>
      </w:r>
    </w:p>
    <w:p w14:paraId="520F3174" w14:textId="1683A8C8" w:rsidR="00BB3789" w:rsidRPr="00DE1EAF" w:rsidRDefault="00723497" w:rsidP="00BB3789">
      <w:pPr>
        <w:pStyle w:val="BodyText"/>
        <w:spacing w:before="120" w:after="12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31/10/</w:t>
      </w:r>
      <w:r w:rsidR="00814637" w:rsidRPr="00DE1EAF">
        <w:rPr>
          <w:rFonts w:ascii="Times New Roman" w:hAnsi="Times New Roman"/>
          <w:sz w:val="22"/>
          <w:szCs w:val="22"/>
        </w:rPr>
        <w:t xml:space="preserve">11 </w:t>
      </w:r>
      <w:r w:rsidR="00814637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BB3789" w:rsidRPr="00DE1EAF">
        <w:rPr>
          <w:rFonts w:ascii="Times New Roman" w:hAnsi="Times New Roman"/>
          <w:sz w:val="22"/>
          <w:szCs w:val="22"/>
        </w:rPr>
        <w:t>The</w:t>
      </w:r>
      <w:r w:rsidR="00C21BAE" w:rsidRPr="00DE1EAF">
        <w:rPr>
          <w:rFonts w:ascii="Times New Roman" w:hAnsi="Times New Roman"/>
          <w:sz w:val="22"/>
          <w:szCs w:val="22"/>
        </w:rPr>
        <w:t>seus, Decelea and the date of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C21BAE" w:rsidRPr="00DE1EAF">
        <w:rPr>
          <w:rFonts w:ascii="Times New Roman" w:hAnsi="Times New Roman"/>
          <w:sz w:val="22"/>
          <w:szCs w:val="22"/>
        </w:rPr>
        <w:t xml:space="preserve"> </w:t>
      </w:r>
      <w:r w:rsidR="00BB3789" w:rsidRPr="00DE1EAF">
        <w:rPr>
          <w:rFonts w:ascii="Times New Roman" w:hAnsi="Times New Roman"/>
          <w:i/>
          <w:iCs/>
          <w:sz w:val="22"/>
          <w:szCs w:val="22"/>
        </w:rPr>
        <w:t>Histories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, </w:t>
      </w:r>
      <w:r w:rsidR="00BB3789" w:rsidRPr="00DE1EAF">
        <w:rPr>
          <w:rFonts w:ascii="Times New Roman" w:hAnsi="Times New Roman"/>
          <w:i/>
          <w:sz w:val="22"/>
          <w:szCs w:val="22"/>
        </w:rPr>
        <w:t>Gräzistisches Kolloquium</w:t>
      </w:r>
      <w:r w:rsidR="005D238D" w:rsidRPr="00DE1EAF">
        <w:rPr>
          <w:rFonts w:ascii="Times New Roman" w:hAnsi="Times New Roman"/>
          <w:bCs/>
          <w:sz w:val="22"/>
          <w:szCs w:val="22"/>
        </w:rPr>
        <w:t>, Humboldt Universität, Berlin</w:t>
      </w:r>
    </w:p>
    <w:p w14:paraId="2BE904EF" w14:textId="6BF7D39C" w:rsidR="00BB3789" w:rsidRPr="00DE1EAF" w:rsidRDefault="00446F25" w:rsidP="00BB3789">
      <w:pPr>
        <w:pStyle w:val="BodyText"/>
        <w:spacing w:before="120" w:after="12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26-</w:t>
      </w:r>
      <w:r w:rsidR="00723497" w:rsidRPr="00DE1EAF">
        <w:rPr>
          <w:rFonts w:ascii="Times New Roman" w:hAnsi="Times New Roman"/>
          <w:sz w:val="22"/>
          <w:szCs w:val="22"/>
        </w:rPr>
        <w:t>8/10/</w:t>
      </w:r>
      <w:r w:rsidR="00814637" w:rsidRPr="00DE1EAF">
        <w:rPr>
          <w:rFonts w:ascii="Times New Roman" w:hAnsi="Times New Roman"/>
          <w:sz w:val="22"/>
          <w:szCs w:val="22"/>
        </w:rPr>
        <w:t xml:space="preserve">11 </w:t>
      </w:r>
      <w:r w:rsidR="00814637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BB3789" w:rsidRPr="00DE1EAF">
        <w:rPr>
          <w:rFonts w:ascii="Times New Roman" w:hAnsi="Times New Roman"/>
          <w:sz w:val="22"/>
          <w:szCs w:val="22"/>
        </w:rPr>
        <w:t>Thes</w:t>
      </w:r>
      <w:r w:rsidR="00C21BAE" w:rsidRPr="00DE1EAF">
        <w:rPr>
          <w:rFonts w:ascii="Times New Roman" w:hAnsi="Times New Roman"/>
          <w:sz w:val="22"/>
          <w:szCs w:val="22"/>
        </w:rPr>
        <w:t>eus, Decelea and the date of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 </w:t>
      </w:r>
      <w:r w:rsidR="00BB3789" w:rsidRPr="00DE1EAF">
        <w:rPr>
          <w:rFonts w:ascii="Times New Roman" w:hAnsi="Times New Roman"/>
          <w:i/>
          <w:iCs/>
          <w:sz w:val="22"/>
          <w:szCs w:val="22"/>
        </w:rPr>
        <w:t>Histories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, </w:t>
      </w:r>
      <w:r w:rsidR="00BB3789" w:rsidRPr="00DE1EAF">
        <w:rPr>
          <w:rFonts w:ascii="Times New Roman" w:hAnsi="Times New Roman"/>
          <w:bCs/>
          <w:i/>
          <w:sz w:val="22"/>
          <w:szCs w:val="22"/>
        </w:rPr>
        <w:t>Source References in Herodotus – Herodotus</w:t>
      </w:r>
      <w:r w:rsidR="00F2484D" w:rsidRPr="00DE1EAF">
        <w:rPr>
          <w:rFonts w:ascii="Times New Roman" w:hAnsi="Times New Roman"/>
          <w:bCs/>
          <w:i/>
          <w:sz w:val="22"/>
          <w:szCs w:val="22"/>
        </w:rPr>
        <w:t>’</w:t>
      </w:r>
      <w:r w:rsidR="00BB3789" w:rsidRPr="00DE1EAF">
        <w:rPr>
          <w:rFonts w:ascii="Times New Roman" w:hAnsi="Times New Roman"/>
          <w:bCs/>
          <w:i/>
          <w:sz w:val="22"/>
          <w:szCs w:val="22"/>
        </w:rPr>
        <w:t xml:space="preserve"> Sources:</w:t>
      </w:r>
      <w:r w:rsidR="00BB3789" w:rsidRPr="00DE1EAF">
        <w:rPr>
          <w:rFonts w:ascii="Times New Roman" w:hAnsi="Times New Roman"/>
          <w:i/>
          <w:sz w:val="22"/>
          <w:szCs w:val="22"/>
        </w:rPr>
        <w:t xml:space="preserve"> </w:t>
      </w:r>
      <w:r w:rsidR="00BB3789" w:rsidRPr="00DE1EAF">
        <w:rPr>
          <w:rFonts w:ascii="Times New Roman" w:hAnsi="Times New Roman"/>
          <w:bCs/>
          <w:i/>
          <w:sz w:val="22"/>
          <w:szCs w:val="22"/>
        </w:rPr>
        <w:t xml:space="preserve">Conference </w:t>
      </w:r>
      <w:r w:rsidR="00BB3789" w:rsidRPr="00DE1EAF">
        <w:rPr>
          <w:rFonts w:ascii="Times New Roman" w:hAnsi="Times New Roman"/>
          <w:bCs/>
          <w:sz w:val="22"/>
          <w:szCs w:val="22"/>
        </w:rPr>
        <w:t>in memoriam</w:t>
      </w:r>
      <w:r w:rsidR="00BB3789" w:rsidRPr="00DE1EAF">
        <w:rPr>
          <w:rFonts w:ascii="Times New Roman" w:hAnsi="Times New Roman"/>
          <w:bCs/>
          <w:i/>
          <w:sz w:val="22"/>
          <w:szCs w:val="22"/>
        </w:rPr>
        <w:t xml:space="preserve"> Detlev Fehling</w:t>
      </w:r>
      <w:r w:rsidR="00BB3789" w:rsidRPr="00DE1EAF">
        <w:rPr>
          <w:rFonts w:ascii="Times New Roman" w:hAnsi="Times New Roman"/>
          <w:sz w:val="22"/>
          <w:szCs w:val="22"/>
        </w:rPr>
        <w:t>, Marburg</w:t>
      </w:r>
    </w:p>
    <w:p w14:paraId="256F1DD7" w14:textId="069692FC" w:rsidR="00BB3789" w:rsidRPr="00DE1EAF" w:rsidRDefault="00446F25" w:rsidP="00BB3789">
      <w:pPr>
        <w:pStyle w:val="BodyText"/>
        <w:spacing w:before="120" w:after="12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23-</w:t>
      </w:r>
      <w:r w:rsidR="00BB3789" w:rsidRPr="00DE1EAF">
        <w:rPr>
          <w:rFonts w:ascii="Times New Roman" w:hAnsi="Times New Roman"/>
          <w:sz w:val="22"/>
          <w:szCs w:val="22"/>
        </w:rPr>
        <w:t>8</w:t>
      </w:r>
      <w:r w:rsidR="00723497" w:rsidRPr="00DE1EAF">
        <w:rPr>
          <w:rFonts w:ascii="Times New Roman" w:hAnsi="Times New Roman"/>
          <w:sz w:val="22"/>
          <w:szCs w:val="22"/>
        </w:rPr>
        <w:t>/7/</w:t>
      </w:r>
      <w:r w:rsidR="00814637" w:rsidRPr="00DE1EAF">
        <w:rPr>
          <w:rFonts w:ascii="Times New Roman" w:hAnsi="Times New Roman"/>
          <w:sz w:val="22"/>
          <w:szCs w:val="22"/>
        </w:rPr>
        <w:t xml:space="preserve">11 </w:t>
      </w:r>
      <w:r w:rsidR="00814637"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BB3789" w:rsidRPr="00DE1EAF">
        <w:rPr>
          <w:rFonts w:ascii="Times New Roman" w:hAnsi="Times New Roman"/>
          <w:sz w:val="22"/>
          <w:szCs w:val="22"/>
        </w:rPr>
        <w:t>To whom does Solon speak? Conceptions of happiness and ending life well in the lat</w:t>
      </w:r>
      <w:r w:rsidR="00814637" w:rsidRPr="00DE1EAF">
        <w:rPr>
          <w:rFonts w:ascii="Times New Roman" w:hAnsi="Times New Roman"/>
          <w:sz w:val="22"/>
          <w:szCs w:val="22"/>
        </w:rPr>
        <w:t>er fifth century (Hdt. 1.29-33)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, </w:t>
      </w:r>
      <w:r w:rsidR="00BB3789" w:rsidRPr="00DE1EAF">
        <w:rPr>
          <w:rFonts w:ascii="Times New Roman" w:hAnsi="Times New Roman"/>
          <w:i/>
          <w:sz w:val="22"/>
          <w:szCs w:val="22"/>
        </w:rPr>
        <w:t>European Cultural Centre of Delphi</w:t>
      </w:r>
      <w:r w:rsidR="00BB3789" w:rsidRPr="00DE1EAF">
        <w:rPr>
          <w:rFonts w:ascii="Times New Roman" w:hAnsi="Times New Roman"/>
          <w:sz w:val="22"/>
          <w:szCs w:val="22"/>
        </w:rPr>
        <w:t xml:space="preserve"> </w:t>
      </w:r>
      <w:r w:rsidR="00BB3789" w:rsidRPr="00DE1EAF">
        <w:rPr>
          <w:rFonts w:ascii="Times New Roman" w:hAnsi="Times New Roman"/>
          <w:i/>
          <w:sz w:val="22"/>
          <w:szCs w:val="22"/>
        </w:rPr>
        <w:t>Summer Educational Program</w:t>
      </w:r>
      <w:r w:rsidR="00BB3789" w:rsidRPr="00DE1EAF">
        <w:rPr>
          <w:rFonts w:ascii="Times New Roman" w:hAnsi="Times New Roman"/>
          <w:sz w:val="22"/>
          <w:szCs w:val="22"/>
        </w:rPr>
        <w:t xml:space="preserve"> (2011: Brazil and Portugal)</w:t>
      </w:r>
      <w:r w:rsidR="009A5F82" w:rsidRPr="00DE1EAF">
        <w:rPr>
          <w:rFonts w:ascii="Times New Roman" w:hAnsi="Times New Roman"/>
          <w:sz w:val="22"/>
          <w:szCs w:val="22"/>
        </w:rPr>
        <w:t>, Delphi</w:t>
      </w:r>
    </w:p>
    <w:p w14:paraId="32D892DA" w14:textId="73EAF467" w:rsidR="00BB3789" w:rsidRPr="00DE1EAF" w:rsidRDefault="00723497" w:rsidP="00BB3789">
      <w:pPr>
        <w:spacing w:after="12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6-9/7/</w:t>
      </w:r>
      <w:r w:rsidR="00BB3789" w:rsidRPr="00DE1EAF">
        <w:rPr>
          <w:rFonts w:ascii="Times New Roman" w:hAnsi="Times New Roman"/>
          <w:sz w:val="22"/>
          <w:szCs w:val="22"/>
        </w:rPr>
        <w:t>11</w:t>
      </w:r>
      <w:r w:rsidR="00BB3789" w:rsidRPr="00DE1EAF">
        <w:rPr>
          <w:rFonts w:ascii="Times New Roman" w:hAnsi="Times New Roman"/>
          <w:sz w:val="22"/>
          <w:szCs w:val="22"/>
        </w:rPr>
        <w:tab/>
      </w:r>
      <w:r w:rsidR="00BB3789" w:rsidRPr="00DE1EAF">
        <w:rPr>
          <w:rFonts w:ascii="Times New Roman" w:hAnsi="Times New Roman"/>
          <w:i/>
          <w:sz w:val="22"/>
          <w:szCs w:val="22"/>
        </w:rPr>
        <w:t>Einführungsvortrag</w:t>
      </w:r>
      <w:r w:rsidR="00BB3789" w:rsidRPr="00DE1EAF">
        <w:rPr>
          <w:rFonts w:ascii="Times New Roman" w:hAnsi="Times New Roman"/>
          <w:sz w:val="22"/>
          <w:szCs w:val="22"/>
        </w:rPr>
        <w:t xml:space="preserve">,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BB3789" w:rsidRPr="00DE1EAF">
        <w:rPr>
          <w:rFonts w:ascii="Times New Roman" w:hAnsi="Times New Roman"/>
          <w:sz w:val="22"/>
          <w:szCs w:val="22"/>
        </w:rPr>
        <w:t xml:space="preserve">The </w:t>
      </w:r>
      <w:r w:rsidR="00BB3789" w:rsidRPr="00DE1EAF">
        <w:rPr>
          <w:rFonts w:ascii="Times New Roman" w:hAnsi="Times New Roman"/>
          <w:i/>
          <w:iCs/>
          <w:sz w:val="22"/>
          <w:szCs w:val="22"/>
        </w:rPr>
        <w:t xml:space="preserve">nothoi </w:t>
      </w:r>
      <w:r w:rsidR="00BB3789" w:rsidRPr="00DE1EAF">
        <w:rPr>
          <w:rFonts w:ascii="Times New Roman" w:hAnsi="Times New Roman"/>
          <w:sz w:val="22"/>
          <w:szCs w:val="22"/>
        </w:rPr>
        <w:t>come of age? Illegitimate sons and political unrest in late fifth-century Athens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, </w:t>
      </w:r>
      <w:r w:rsidR="00BB3789" w:rsidRPr="00DE1EAF">
        <w:rPr>
          <w:rFonts w:ascii="Times New Roman" w:hAnsi="Times New Roman"/>
          <w:i/>
          <w:sz w:val="22"/>
          <w:szCs w:val="22"/>
        </w:rPr>
        <w:t>Hengstberger-Symposium: Minderheiten und Migrationsphänomene,</w:t>
      </w:r>
      <w:r w:rsidR="00BB3789" w:rsidRPr="00DE1EAF">
        <w:rPr>
          <w:rFonts w:ascii="Times New Roman" w:hAnsi="Times New Roman"/>
          <w:sz w:val="22"/>
          <w:szCs w:val="22"/>
        </w:rPr>
        <w:t xml:space="preserve"> Internationales Wissenschaftsforum, Heidelberg</w:t>
      </w:r>
    </w:p>
    <w:p w14:paraId="3986958E" w14:textId="30589B13" w:rsidR="00BB3789" w:rsidRPr="00DE1EAF" w:rsidRDefault="00BB3789" w:rsidP="00BB3789">
      <w:pPr>
        <w:pStyle w:val="BodyText"/>
        <w:spacing w:before="120" w:after="12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2/4/11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To whom does Solon speak? Conceptions of happiness and ending life well in the later fifth century (Hdt. 1.29-33)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58513E" w:rsidRPr="00DE1EAF">
        <w:rPr>
          <w:rFonts w:ascii="Times New Roman" w:hAnsi="Times New Roman"/>
          <w:sz w:val="22"/>
          <w:szCs w:val="22"/>
        </w:rPr>
        <w:t>, Fourth Herodotus Workshop:</w:t>
      </w:r>
      <w:r w:rsidRPr="00DE1EAF">
        <w:rPr>
          <w:rFonts w:ascii="Times New Roman" w:hAnsi="Times New Roman"/>
          <w:sz w:val="22"/>
          <w:szCs w:val="22"/>
        </w:rPr>
        <w:t xml:space="preserve">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i/>
          <w:sz w:val="22"/>
          <w:szCs w:val="22"/>
        </w:rPr>
        <w:t xml:space="preserve">Kosmos </w:t>
      </w:r>
      <w:r w:rsidRPr="00DE1EAF">
        <w:rPr>
          <w:rFonts w:ascii="Times New Roman" w:hAnsi="Times New Roman"/>
          <w:sz w:val="22"/>
          <w:szCs w:val="22"/>
        </w:rPr>
        <w:t xml:space="preserve">and </w:t>
      </w:r>
      <w:r w:rsidRPr="00DE1EAF">
        <w:rPr>
          <w:rFonts w:ascii="Times New Roman" w:hAnsi="Times New Roman"/>
          <w:i/>
          <w:sz w:val="22"/>
          <w:szCs w:val="22"/>
        </w:rPr>
        <w:t>Nomos</w:t>
      </w:r>
      <w:r w:rsidRPr="00DE1EAF">
        <w:rPr>
          <w:rFonts w:ascii="Times New Roman" w:hAnsi="Times New Roman"/>
          <w:sz w:val="22"/>
          <w:szCs w:val="22"/>
        </w:rPr>
        <w:t xml:space="preserve"> in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TOPOI</w:t>
      </w:r>
      <w:r w:rsidRPr="00DE1EAF">
        <w:rPr>
          <w:rFonts w:ascii="Times New Roman" w:hAnsi="Times New Roman"/>
          <w:i/>
          <w:sz w:val="22"/>
          <w:szCs w:val="22"/>
        </w:rPr>
        <w:t>: The Formation and Transformation of Space and Knowledge in Ancient Civilisations</w:t>
      </w:r>
      <w:r w:rsidRPr="00DE1EAF">
        <w:rPr>
          <w:rFonts w:ascii="Times New Roman" w:hAnsi="Times New Roman"/>
          <w:sz w:val="22"/>
          <w:szCs w:val="22"/>
        </w:rPr>
        <w:t>, Berlin</w:t>
      </w:r>
    </w:p>
    <w:p w14:paraId="7B2432B0" w14:textId="17543629" w:rsidR="00BB3789" w:rsidRPr="00DE1EAF" w:rsidRDefault="00BB3789" w:rsidP="00BB3789">
      <w:pPr>
        <w:pStyle w:val="BodyText"/>
        <w:spacing w:before="120" w:after="120"/>
        <w:ind w:left="1440" w:hanging="1440"/>
        <w:outlineLvl w:val="0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2/12/10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i/>
          <w:sz w:val="22"/>
          <w:szCs w:val="22"/>
        </w:rPr>
        <w:t>Lysistrata</w:t>
      </w:r>
      <w:r w:rsidR="00814637" w:rsidRPr="00DE1EAF">
        <w:rPr>
          <w:rFonts w:ascii="Times New Roman" w:hAnsi="Times New Roman"/>
          <w:sz w:val="22"/>
          <w:szCs w:val="22"/>
        </w:rPr>
        <w:t>: gender, politics, and war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Undergraduate lecture, NYU</w:t>
      </w:r>
    </w:p>
    <w:p w14:paraId="36B97C6E" w14:textId="4B5B9DDF" w:rsidR="00BB3789" w:rsidRPr="00DE1EAF" w:rsidRDefault="00BB3789" w:rsidP="00BB3789">
      <w:pPr>
        <w:pStyle w:val="BodyText"/>
        <w:spacing w:before="120" w:after="12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12/11/10 </w:t>
      </w:r>
      <w:r w:rsidRPr="00DE1EAF">
        <w:rPr>
          <w:rFonts w:ascii="Times New Roman" w:hAnsi="Times New Roman"/>
          <w:sz w:val="22"/>
          <w:szCs w:val="22"/>
        </w:rPr>
        <w:tab/>
        <w:t xml:space="preserve">Panel: Greek Lyric (with C. Carey and D. Gerber),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Bacchylides 17: Theseus, Minos and Delian League ideology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IV Simpósio de Estudos Clássicos da Universidade de</w:t>
      </w:r>
      <w:r w:rsidRPr="00DE1EAF">
        <w:rPr>
          <w:rFonts w:ascii="Times New Roman" w:hAnsi="Times New Roman"/>
          <w:sz w:val="22"/>
          <w:szCs w:val="22"/>
        </w:rPr>
        <w:t xml:space="preserve"> </w:t>
      </w:r>
      <w:r w:rsidRPr="00DE1EAF">
        <w:rPr>
          <w:rFonts w:ascii="Times New Roman" w:hAnsi="Times New Roman"/>
          <w:i/>
          <w:sz w:val="22"/>
          <w:szCs w:val="22"/>
        </w:rPr>
        <w:t>São Paulo: Novas Tendências em Filologia Clássica</w:t>
      </w:r>
      <w:r w:rsidR="005A4600" w:rsidRPr="00DE1EAF">
        <w:rPr>
          <w:rFonts w:ascii="Times New Roman" w:hAnsi="Times New Roman"/>
          <w:sz w:val="22"/>
          <w:szCs w:val="22"/>
        </w:rPr>
        <w:t>, São Paulo</w:t>
      </w:r>
    </w:p>
    <w:p w14:paraId="04E7506C" w14:textId="47598DB7" w:rsidR="00BB3789" w:rsidRPr="00DE1EAF" w:rsidRDefault="00BB3789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11/11/10</w:t>
      </w:r>
      <w:r w:rsidRPr="00DE1EAF">
        <w:rPr>
          <w:rFonts w:ascii="Times New Roman" w:hAnsi="Times New Roman"/>
          <w:sz w:val="22"/>
          <w:szCs w:val="22"/>
        </w:rPr>
        <w:tab/>
        <w:t xml:space="preserve">Panel: Greek Lyric (with C. Carey and D. Gerber),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Pindar and Aegina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C</w:t>
      </w:r>
      <w:r w:rsidR="005A4600" w:rsidRPr="00DE1EAF">
        <w:rPr>
          <w:rFonts w:ascii="Times New Roman" w:hAnsi="Times New Roman"/>
          <w:sz w:val="22"/>
          <w:szCs w:val="22"/>
        </w:rPr>
        <w:t>asa das Rosas, São Paulo</w:t>
      </w:r>
    </w:p>
    <w:p w14:paraId="3904E526" w14:textId="5F3843C7" w:rsidR="00BB3789" w:rsidRPr="00DE1EAF" w:rsidRDefault="00BB3789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28/9/10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Undergraduate Core Lecture, Trinity University, San Antonio, Texas</w:t>
      </w:r>
    </w:p>
    <w:p w14:paraId="0BD7B933" w14:textId="7BB084C4" w:rsidR="00BB3789" w:rsidRPr="00DE1EAF" w:rsidRDefault="00BB3789" w:rsidP="00BB3789">
      <w:pPr>
        <w:spacing w:before="12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4-5/6/10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The meaning of Talthybius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wrath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58513E" w:rsidRPr="00DE1EAF">
        <w:rPr>
          <w:rFonts w:ascii="Times New Roman" w:hAnsi="Times New Roman"/>
          <w:sz w:val="22"/>
          <w:szCs w:val="22"/>
        </w:rPr>
        <w:t xml:space="preserve">, Third Herodotus Workshop: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i/>
          <w:sz w:val="22"/>
          <w:szCs w:val="22"/>
        </w:rPr>
        <w:t xml:space="preserve">Nomos </w:t>
      </w:r>
      <w:r w:rsidRPr="00DE1EAF">
        <w:rPr>
          <w:rFonts w:ascii="Times New Roman" w:hAnsi="Times New Roman"/>
          <w:sz w:val="22"/>
          <w:szCs w:val="22"/>
        </w:rPr>
        <w:t xml:space="preserve">and </w:t>
      </w:r>
      <w:r w:rsidRPr="00DE1EAF">
        <w:rPr>
          <w:rFonts w:ascii="Times New Roman" w:hAnsi="Times New Roman"/>
          <w:i/>
          <w:sz w:val="22"/>
          <w:szCs w:val="22"/>
        </w:rPr>
        <w:t xml:space="preserve">Kosmos </w:t>
      </w:r>
      <w:r w:rsidRPr="00DE1EAF">
        <w:rPr>
          <w:rFonts w:ascii="Times New Roman" w:hAnsi="Times New Roman"/>
          <w:sz w:val="22"/>
          <w:szCs w:val="22"/>
        </w:rPr>
        <w:t>in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TOPOI: The Formation and Transformation of Space and Knowledge in Ancient Civilisations</w:t>
      </w:r>
      <w:r w:rsidRPr="00DE1EAF">
        <w:rPr>
          <w:rFonts w:ascii="Times New Roman" w:hAnsi="Times New Roman"/>
          <w:sz w:val="22"/>
          <w:szCs w:val="22"/>
        </w:rPr>
        <w:t>, Berlin</w:t>
      </w:r>
    </w:p>
    <w:p w14:paraId="6DE89D8F" w14:textId="28681214" w:rsidR="00BB3789" w:rsidRPr="00DE1EAF" w:rsidRDefault="00BB3789" w:rsidP="00BB3789">
      <w:pPr>
        <w:spacing w:before="12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16/10/09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Sympotic poetics and the creation of an Athenian public sphere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International Conference,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bCs/>
          <w:color w:val="000000" w:themeColor="text1"/>
          <w:sz w:val="22"/>
          <w:szCs w:val="22"/>
        </w:rPr>
        <w:t>Consciousness as a public sphere</w:t>
      </w:r>
      <w:r w:rsidR="00F2484D" w:rsidRPr="00DE1EAF">
        <w:rPr>
          <w:rFonts w:ascii="Times New Roman" w:hAnsi="Times New Roman"/>
          <w:bCs/>
          <w:color w:val="000000" w:themeColor="text1"/>
          <w:sz w:val="22"/>
          <w:szCs w:val="22"/>
        </w:rPr>
        <w:t>’</w:t>
      </w:r>
      <w:r w:rsidRPr="00DE1EA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color w:val="000000" w:themeColor="text1"/>
          <w:sz w:val="22"/>
          <w:szCs w:val="22"/>
        </w:rPr>
        <w:t>TOPOI</w:t>
      </w:r>
      <w:r w:rsidRPr="00DE1EAF">
        <w:rPr>
          <w:rFonts w:ascii="Times New Roman" w:hAnsi="Times New Roman"/>
          <w:i/>
          <w:sz w:val="22"/>
          <w:szCs w:val="22"/>
        </w:rPr>
        <w:t>: The Formation and Transformation of Space and Knowledge in Ancient Civilisations</w:t>
      </w:r>
      <w:r w:rsidRPr="00DE1EAF">
        <w:rPr>
          <w:rFonts w:ascii="Times New Roman" w:hAnsi="Times New Roman"/>
          <w:sz w:val="22"/>
          <w:szCs w:val="22"/>
        </w:rPr>
        <w:t>, Berlin</w:t>
      </w:r>
    </w:p>
    <w:p w14:paraId="0FF17475" w14:textId="46A238BA" w:rsidR="00BB3789" w:rsidRPr="00DE1EAF" w:rsidRDefault="00BB3789" w:rsidP="00BB3789">
      <w:pPr>
        <w:spacing w:before="12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8/10/09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Ethnography, literary allusion, and empire: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Ethiopian </w:t>
      </w:r>
      <w:r w:rsidRPr="00DE1EAF">
        <w:rPr>
          <w:rFonts w:ascii="Times New Roman" w:hAnsi="Times New Roman"/>
          <w:i/>
          <w:sz w:val="22"/>
          <w:szCs w:val="22"/>
        </w:rPr>
        <w:t>logos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58513E" w:rsidRPr="00DE1EAF">
        <w:rPr>
          <w:rFonts w:ascii="Times New Roman" w:hAnsi="Times New Roman"/>
          <w:sz w:val="22"/>
          <w:szCs w:val="22"/>
        </w:rPr>
        <w:t>, Second Herodotean Workshop:</w:t>
      </w:r>
      <w:r w:rsidRPr="00DE1EAF">
        <w:rPr>
          <w:rFonts w:ascii="Times New Roman" w:hAnsi="Times New Roman"/>
          <w:sz w:val="22"/>
          <w:szCs w:val="22"/>
        </w:rPr>
        <w:t xml:space="preserve">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i/>
          <w:sz w:val="22"/>
          <w:szCs w:val="22"/>
        </w:rPr>
        <w:t>Topos</w:t>
      </w:r>
      <w:r w:rsidRPr="00DE1EAF">
        <w:rPr>
          <w:rFonts w:ascii="Times New Roman" w:hAnsi="Times New Roman"/>
          <w:sz w:val="22"/>
          <w:szCs w:val="22"/>
        </w:rPr>
        <w:t xml:space="preserve"> und </w:t>
      </w:r>
      <w:r w:rsidRPr="00DE1EAF">
        <w:rPr>
          <w:rFonts w:ascii="Times New Roman" w:hAnsi="Times New Roman"/>
          <w:i/>
          <w:sz w:val="22"/>
          <w:szCs w:val="22"/>
        </w:rPr>
        <w:t>Logos</w:t>
      </w:r>
      <w:r w:rsidRPr="00DE1EAF">
        <w:rPr>
          <w:rFonts w:ascii="Times New Roman" w:hAnsi="Times New Roman"/>
          <w:sz w:val="22"/>
          <w:szCs w:val="22"/>
        </w:rPr>
        <w:t xml:space="preserve"> in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>TOPOI: The Formation and Transformation of Space and Knowledge in Ancient Civilisations</w:t>
      </w:r>
      <w:r w:rsidRPr="00DE1EAF">
        <w:rPr>
          <w:rFonts w:ascii="Times New Roman" w:hAnsi="Times New Roman"/>
          <w:sz w:val="22"/>
          <w:szCs w:val="22"/>
        </w:rPr>
        <w:t>, Berlin</w:t>
      </w:r>
    </w:p>
    <w:p w14:paraId="3D0D6992" w14:textId="6B7BB70F" w:rsidR="00BB3789" w:rsidRPr="00DE1EAF" w:rsidRDefault="00BB3789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6/7/09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Anthropomorphized gods and deified human emotions in Euripides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</w:t>
      </w:r>
      <w:r w:rsidRPr="00DE1EAF">
        <w:rPr>
          <w:rFonts w:ascii="Times New Roman" w:hAnsi="Times New Roman"/>
          <w:i/>
          <w:sz w:val="22"/>
          <w:szCs w:val="22"/>
        </w:rPr>
        <w:t>Hippolytus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Conference, </w:t>
      </w:r>
      <w:r w:rsidRPr="00DE1EAF">
        <w:rPr>
          <w:rFonts w:ascii="Times New Roman" w:hAnsi="Times New Roman"/>
          <w:i/>
          <w:sz w:val="22"/>
          <w:szCs w:val="22"/>
        </w:rPr>
        <w:t>The Olympian Gods, Local Representations, Universal Principles</w:t>
      </w:r>
      <w:r w:rsidRPr="00DE1EAF">
        <w:rPr>
          <w:rFonts w:ascii="Times New Roman" w:hAnsi="Times New Roman"/>
          <w:sz w:val="22"/>
          <w:szCs w:val="22"/>
        </w:rPr>
        <w:t>, University of Durham, UK</w:t>
      </w:r>
    </w:p>
    <w:p w14:paraId="4697E14D" w14:textId="04C05E92" w:rsidR="00BB3789" w:rsidRPr="00DE1EAF" w:rsidRDefault="00814637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2, 30/6/09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“</w:t>
      </w:r>
      <w:r w:rsidR="00BB3789" w:rsidRPr="00DE1EAF">
        <w:rPr>
          <w:rFonts w:ascii="Times New Roman" w:hAnsi="Times New Roman"/>
          <w:sz w:val="22"/>
          <w:szCs w:val="22"/>
        </w:rPr>
        <w:t xml:space="preserve">Lest the things done by men become </w:t>
      </w:r>
      <w:r w:rsidR="00BB3789" w:rsidRPr="00DE1EAF">
        <w:rPr>
          <w:rFonts w:ascii="Times New Roman" w:hAnsi="Times New Roman"/>
          <w:i/>
          <w:sz w:val="22"/>
          <w:szCs w:val="22"/>
        </w:rPr>
        <w:t>exitêla</w:t>
      </w:r>
      <w:r w:rsidR="00CC1215" w:rsidRPr="00DE1EAF">
        <w:rPr>
          <w:rFonts w:ascii="Times New Roman" w:hAnsi="Times New Roman"/>
          <w:sz w:val="22"/>
          <w:szCs w:val="22"/>
        </w:rPr>
        <w:t>”</w:t>
      </w:r>
      <w:r w:rsidR="00BB3789" w:rsidRPr="00DE1EAF">
        <w:rPr>
          <w:rFonts w:ascii="Times New Roman" w:hAnsi="Times New Roman"/>
          <w:sz w:val="22"/>
          <w:szCs w:val="22"/>
        </w:rPr>
        <w:t xml:space="preserve">: writing up Aegina </w:t>
      </w:r>
      <w:r w:rsidR="00CC1215" w:rsidRPr="00DE1EAF">
        <w:rPr>
          <w:rFonts w:ascii="Times New Roman" w:hAnsi="Times New Roman"/>
          <w:sz w:val="22"/>
          <w:szCs w:val="22"/>
        </w:rPr>
        <w:t>in a late fifth-century context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>, Department of History, University of Warsaw (2/6)</w:t>
      </w:r>
      <w:r w:rsidR="0058513E" w:rsidRPr="00DE1EAF">
        <w:rPr>
          <w:rFonts w:ascii="Times New Roman" w:hAnsi="Times New Roman"/>
          <w:sz w:val="22"/>
          <w:szCs w:val="22"/>
        </w:rPr>
        <w:t>; and First Herodotean Workshop:</w:t>
      </w:r>
      <w:r w:rsidR="00BB3789" w:rsidRPr="00DE1EAF">
        <w:rPr>
          <w:rFonts w:ascii="Times New Roman" w:hAnsi="Times New Roman"/>
          <w:sz w:val="22"/>
          <w:szCs w:val="22"/>
        </w:rPr>
        <w:t xml:space="preserve">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BB3789" w:rsidRPr="00DE1EAF">
        <w:rPr>
          <w:rFonts w:ascii="Times New Roman" w:hAnsi="Times New Roman"/>
          <w:i/>
          <w:sz w:val="22"/>
          <w:szCs w:val="22"/>
        </w:rPr>
        <w:t xml:space="preserve">Logos </w:t>
      </w:r>
      <w:r w:rsidR="00BB3789" w:rsidRPr="00DE1EAF">
        <w:rPr>
          <w:rFonts w:ascii="Times New Roman" w:hAnsi="Times New Roman"/>
          <w:sz w:val="22"/>
          <w:szCs w:val="22"/>
        </w:rPr>
        <w:t xml:space="preserve">und </w:t>
      </w:r>
      <w:r w:rsidR="00BB3789" w:rsidRPr="00DE1EAF">
        <w:rPr>
          <w:rFonts w:ascii="Times New Roman" w:hAnsi="Times New Roman"/>
          <w:i/>
          <w:sz w:val="22"/>
          <w:szCs w:val="22"/>
        </w:rPr>
        <w:t xml:space="preserve">Topos </w:t>
      </w:r>
      <w:r w:rsidR="00BB3789" w:rsidRPr="00DE1EAF">
        <w:rPr>
          <w:rFonts w:ascii="Times New Roman" w:hAnsi="Times New Roman"/>
          <w:sz w:val="22"/>
          <w:szCs w:val="22"/>
        </w:rPr>
        <w:t>in 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BB3789" w:rsidRPr="00DE1EAF">
        <w:rPr>
          <w:rFonts w:ascii="Times New Roman" w:hAnsi="Times New Roman"/>
          <w:sz w:val="22"/>
          <w:szCs w:val="22"/>
        </w:rPr>
        <w:t xml:space="preserve">, </w:t>
      </w:r>
      <w:r w:rsidR="00BB3789" w:rsidRPr="00DE1EAF">
        <w:rPr>
          <w:rFonts w:ascii="Times New Roman" w:hAnsi="Times New Roman"/>
          <w:i/>
          <w:sz w:val="22"/>
          <w:szCs w:val="22"/>
        </w:rPr>
        <w:t>TOPOI: The Formation and Transformation of Space and Knowledge in Ancient Civilisations</w:t>
      </w:r>
      <w:r w:rsidR="00BB3789" w:rsidRPr="00DE1EAF">
        <w:rPr>
          <w:rFonts w:ascii="Times New Roman" w:hAnsi="Times New Roman"/>
          <w:sz w:val="22"/>
          <w:szCs w:val="22"/>
        </w:rPr>
        <w:t>, Berlin (30/6)</w:t>
      </w:r>
    </w:p>
    <w:p w14:paraId="4BAB29F4" w14:textId="08DB60A8" w:rsidR="00BB3789" w:rsidRPr="00DE1EAF" w:rsidRDefault="00BB3789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30/3/08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Political debates in elegy: the case of Solon 4W and Theognis 39-52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Panel participant, </w:t>
      </w:r>
      <w:r w:rsidRPr="00DE1EAF">
        <w:rPr>
          <w:rFonts w:ascii="Times New Roman" w:hAnsi="Times New Roman"/>
          <w:i/>
          <w:sz w:val="22"/>
          <w:szCs w:val="22"/>
        </w:rPr>
        <w:t>Elegiac Communication: Problems and Perspectives</w:t>
      </w:r>
      <w:r w:rsidRPr="00DE1EAF">
        <w:rPr>
          <w:rFonts w:ascii="Times New Roman" w:hAnsi="Times New Roman"/>
          <w:sz w:val="22"/>
          <w:szCs w:val="22"/>
        </w:rPr>
        <w:t xml:space="preserve">, Annual Conference of the </w:t>
      </w:r>
      <w:r w:rsidRPr="00DE1EAF">
        <w:rPr>
          <w:rFonts w:ascii="Times New Roman" w:hAnsi="Times New Roman"/>
          <w:i/>
          <w:sz w:val="22"/>
          <w:szCs w:val="22"/>
        </w:rPr>
        <w:t>Classical Association</w:t>
      </w:r>
      <w:r w:rsidRPr="00DE1EAF">
        <w:rPr>
          <w:rFonts w:ascii="Times New Roman" w:hAnsi="Times New Roman"/>
          <w:sz w:val="22"/>
          <w:szCs w:val="22"/>
        </w:rPr>
        <w:t>, Liverpool</w:t>
      </w:r>
    </w:p>
    <w:p w14:paraId="00754D76" w14:textId="3E9817E9" w:rsidR="00BB3789" w:rsidRPr="00DE1EAF" w:rsidRDefault="00BB3789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30/3/07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Herodotus and Samos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Conference, </w:t>
      </w:r>
      <w:r w:rsidRPr="00DE1EAF">
        <w:rPr>
          <w:rFonts w:ascii="Times New Roman" w:hAnsi="Times New Roman"/>
          <w:i/>
          <w:sz w:val="22"/>
          <w:szCs w:val="22"/>
        </w:rPr>
        <w:t>Herodotus Now: the Personal and the Political</w:t>
      </w:r>
      <w:r w:rsidRPr="00DE1EAF">
        <w:rPr>
          <w:rFonts w:ascii="Times New Roman" w:hAnsi="Times New Roman"/>
          <w:sz w:val="22"/>
          <w:szCs w:val="22"/>
        </w:rPr>
        <w:t xml:space="preserve">, Ranieri Colloquium on Ancient Studies, </w:t>
      </w:r>
      <w:r w:rsidR="009A5F82" w:rsidRPr="00DE1EAF">
        <w:rPr>
          <w:rFonts w:ascii="Times New Roman" w:hAnsi="Times New Roman"/>
          <w:sz w:val="22"/>
          <w:szCs w:val="22"/>
        </w:rPr>
        <w:t>NYU</w:t>
      </w:r>
    </w:p>
    <w:p w14:paraId="2F2956D9" w14:textId="48E83C3B" w:rsidR="00BB3789" w:rsidRPr="00DE1EAF" w:rsidRDefault="00BB3789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19/9/06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Odysseus among the Ethiopians? Or what the Fish-Eaters saw: Allusion and Interpretation in Herodotus 3.17-26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</w:t>
      </w:r>
      <w:r w:rsidR="009A5F82" w:rsidRPr="00DE1EAF">
        <w:rPr>
          <w:rFonts w:ascii="Times New Roman" w:hAnsi="Times New Roman"/>
          <w:sz w:val="22"/>
          <w:szCs w:val="22"/>
        </w:rPr>
        <w:t xml:space="preserve"> Graduate Colloquium, Columbia</w:t>
      </w:r>
    </w:p>
    <w:p w14:paraId="5FF59866" w14:textId="79DA1B7E" w:rsidR="00BB3789" w:rsidRPr="00DE1EAF" w:rsidRDefault="00BB3789" w:rsidP="00BB3789">
      <w:pPr>
        <w:pStyle w:val="BodyText"/>
        <w:spacing w:before="120" w:after="0"/>
        <w:ind w:left="1440" w:hanging="1440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28/11/05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Odysseus among the Ethiopians? Or what the Fish-Eaters saw: Allusion and Interpretation in Herodotus 3.17-26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Temple University, Philadelphia</w:t>
      </w:r>
    </w:p>
    <w:p w14:paraId="6BE47707" w14:textId="20591E68" w:rsidR="00BB3789" w:rsidRPr="00DE1EAF" w:rsidRDefault="00BB3789" w:rsidP="00BB3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15/1/05 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Unseen translation in the 21st Century: the Philoponia Project and Unseens Online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The Subject Centre for History, Classics and Archaeology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with Dr. Tim Hill, The Open University, Milton Keynes</w:t>
      </w:r>
    </w:p>
    <w:p w14:paraId="36B73457" w14:textId="6F4C868B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bookmarkStart w:id="1" w:name="OLE_LINK15"/>
      <w:r w:rsidRPr="00DE1EAF">
        <w:rPr>
          <w:rFonts w:ascii="Times New Roman" w:hAnsi="Times New Roman"/>
          <w:sz w:val="22"/>
          <w:szCs w:val="22"/>
        </w:rPr>
        <w:t>2/12/04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Odysseus among the Ethiopians? Or what the Fish-Eaters saw: Allusion and Interpretation in Herodotus 3.17-26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Cambridge Philological Society</w:t>
      </w:r>
    </w:p>
    <w:bookmarkEnd w:id="1"/>
    <w:p w14:paraId="2D5FBD8E" w14:textId="3B13D513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9/7/04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The politics of precedence: first "historians" on first "thalassocrats</w:t>
      </w:r>
      <w:r w:rsidR="00F2484D" w:rsidRPr="00DE1EAF">
        <w:rPr>
          <w:rFonts w:ascii="Times New Roman" w:hAnsi="Times New Roman"/>
          <w:sz w:val="22"/>
          <w:szCs w:val="22"/>
        </w:rPr>
        <w:t>’’’</w:t>
      </w:r>
      <w:r w:rsidRPr="00DE1EAF">
        <w:rPr>
          <w:rFonts w:ascii="Times New Roman" w:hAnsi="Times New Roman"/>
          <w:sz w:val="22"/>
          <w:szCs w:val="22"/>
        </w:rPr>
        <w:t xml:space="preserve">, Conference, </w:t>
      </w:r>
      <w:r w:rsidRPr="00DE1EAF">
        <w:rPr>
          <w:rFonts w:ascii="Times New Roman" w:hAnsi="Times New Roman"/>
          <w:i/>
          <w:sz w:val="22"/>
          <w:szCs w:val="22"/>
        </w:rPr>
        <w:t>Anatomy of a Cultural Revolution</w:t>
      </w:r>
      <w:r w:rsidRPr="00DE1EAF">
        <w:rPr>
          <w:rFonts w:ascii="Times New Roman" w:hAnsi="Times New Roman"/>
          <w:sz w:val="22"/>
          <w:szCs w:val="22"/>
        </w:rPr>
        <w:t>, Cambridge</w:t>
      </w:r>
    </w:p>
    <w:p w14:paraId="4CF7C328" w14:textId="530B7156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4/4/04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</w:t>
      </w:r>
      <w:r w:rsidRPr="00DE1EAF">
        <w:rPr>
          <w:rFonts w:ascii="Times New Roman" w:hAnsi="Times New Roman"/>
          <w:i/>
          <w:sz w:val="22"/>
          <w:szCs w:val="22"/>
        </w:rPr>
        <w:t>Histories</w:t>
      </w:r>
      <w:r w:rsidRPr="00DE1EAF">
        <w:rPr>
          <w:rFonts w:ascii="Times New Roman" w:hAnsi="Times New Roman"/>
          <w:sz w:val="22"/>
          <w:szCs w:val="22"/>
        </w:rPr>
        <w:t>: prophecy or commentary on the late 5</w:t>
      </w:r>
      <w:r w:rsidRPr="00DE1EAF">
        <w:rPr>
          <w:rFonts w:ascii="Times New Roman" w:hAnsi="Times New Roman"/>
          <w:sz w:val="22"/>
          <w:szCs w:val="22"/>
          <w:vertAlign w:val="superscript"/>
        </w:rPr>
        <w:t>th</w:t>
      </w:r>
      <w:r w:rsidRPr="00DE1EAF">
        <w:rPr>
          <w:rFonts w:ascii="Times New Roman" w:hAnsi="Times New Roman"/>
          <w:sz w:val="22"/>
          <w:szCs w:val="22"/>
        </w:rPr>
        <w:t xml:space="preserve"> Century?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Panel participant, </w:t>
      </w:r>
      <w:r w:rsidRPr="00DE1EAF">
        <w:rPr>
          <w:rFonts w:ascii="Times New Roman" w:hAnsi="Times New Roman"/>
          <w:i/>
          <w:sz w:val="22"/>
          <w:szCs w:val="22"/>
        </w:rPr>
        <w:t>Anatomy of a Cultural Revolution</w:t>
      </w:r>
      <w:r w:rsidRPr="00DE1EAF">
        <w:rPr>
          <w:rFonts w:ascii="Times New Roman" w:hAnsi="Times New Roman"/>
          <w:sz w:val="22"/>
          <w:szCs w:val="22"/>
        </w:rPr>
        <w:t xml:space="preserve">, Annual Conference of the </w:t>
      </w:r>
      <w:r w:rsidRPr="00DE1EAF">
        <w:rPr>
          <w:rFonts w:ascii="Times New Roman" w:hAnsi="Times New Roman"/>
          <w:i/>
          <w:sz w:val="22"/>
          <w:szCs w:val="22"/>
        </w:rPr>
        <w:t>Classical Association</w:t>
      </w:r>
      <w:r w:rsidRPr="00DE1EAF">
        <w:rPr>
          <w:rFonts w:ascii="Times New Roman" w:hAnsi="Times New Roman"/>
          <w:sz w:val="22"/>
          <w:szCs w:val="22"/>
        </w:rPr>
        <w:t>, Leeds</w:t>
      </w:r>
    </w:p>
    <w:p w14:paraId="5806B5D0" w14:textId="559E8CE7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26/1/04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The transgressive elegy of Solon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University College, London</w:t>
      </w:r>
    </w:p>
    <w:p w14:paraId="1479D611" w14:textId="77777777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24/9/03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i/>
          <w:sz w:val="22"/>
          <w:szCs w:val="22"/>
        </w:rPr>
        <w:t>Interdisciplinary Approach to Reading the Melian Dialogue</w:t>
      </w:r>
      <w:r w:rsidRPr="00DE1EAF">
        <w:rPr>
          <w:rFonts w:ascii="Times New Roman" w:hAnsi="Times New Roman"/>
          <w:sz w:val="22"/>
          <w:szCs w:val="22"/>
        </w:rPr>
        <w:t>, Seminar convenor and presenter, Cambridge</w:t>
      </w:r>
    </w:p>
    <w:p w14:paraId="2115F410" w14:textId="6D1B0A5E" w:rsidR="00BB3789" w:rsidRPr="00DE1EAF" w:rsidRDefault="00BB3789" w:rsidP="00BB3789">
      <w:pPr>
        <w:spacing w:before="120"/>
        <w:ind w:left="1440" w:hanging="1440"/>
        <w:rPr>
          <w:rFonts w:ascii="Times New Roman" w:hAnsi="Times New Roman"/>
          <w:color w:val="000000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10-11/02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color w:val="000000"/>
          <w:sz w:val="22"/>
          <w:szCs w:val="22"/>
        </w:rPr>
        <w:t>‘</w:t>
      </w:r>
      <w:r w:rsidRPr="00DE1EAF">
        <w:rPr>
          <w:rFonts w:ascii="Times New Roman" w:hAnsi="Times New Roman"/>
          <w:color w:val="000000"/>
          <w:sz w:val="22"/>
          <w:szCs w:val="22"/>
        </w:rPr>
        <w:t>Constructing history: narrative and meaning in Herodotus</w:t>
      </w:r>
      <w:r w:rsidR="00F2484D" w:rsidRPr="00DE1EAF">
        <w:rPr>
          <w:rFonts w:ascii="Times New Roman" w:hAnsi="Times New Roman"/>
          <w:color w:val="000000"/>
          <w:sz w:val="22"/>
          <w:szCs w:val="22"/>
        </w:rPr>
        <w:t>’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>Histories</w:t>
      </w:r>
      <w:r w:rsidR="00F2484D" w:rsidRPr="00DE1EAF">
        <w:rPr>
          <w:rFonts w:ascii="Times New Roman" w:hAnsi="Times New Roman"/>
          <w:color w:val="000000"/>
          <w:sz w:val="22"/>
          <w:szCs w:val="22"/>
        </w:rPr>
        <w:t>’</w:t>
      </w:r>
      <w:r w:rsidRPr="00DE1EAF">
        <w:rPr>
          <w:rFonts w:ascii="Times New Roman" w:hAnsi="Times New Roman"/>
          <w:color w:val="000000"/>
          <w:sz w:val="22"/>
          <w:szCs w:val="22"/>
        </w:rPr>
        <w:t>, St. Andrew</w:t>
      </w:r>
      <w:r w:rsidR="00F2484D" w:rsidRPr="00DE1EAF">
        <w:rPr>
          <w:rFonts w:ascii="Times New Roman" w:hAnsi="Times New Roman"/>
          <w:color w:val="000000"/>
          <w:sz w:val="22"/>
          <w:szCs w:val="22"/>
        </w:rPr>
        <w:t>’</w:t>
      </w:r>
      <w:r w:rsidRPr="00DE1EAF">
        <w:rPr>
          <w:rFonts w:ascii="Times New Roman" w:hAnsi="Times New Roman"/>
          <w:color w:val="000000"/>
          <w:sz w:val="22"/>
          <w:szCs w:val="22"/>
        </w:rPr>
        <w:t>s, Cambridge, and Manchester</w:t>
      </w:r>
    </w:p>
    <w:p w14:paraId="6240D1E4" w14:textId="6816A626" w:rsidR="00BB3789" w:rsidRPr="00DE1EAF" w:rsidRDefault="00BB3789" w:rsidP="00BB3789">
      <w:pPr>
        <w:spacing w:before="12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color w:val="000000"/>
          <w:sz w:val="22"/>
          <w:szCs w:val="22"/>
        </w:rPr>
        <w:t xml:space="preserve">11/10/02 </w:t>
      </w:r>
      <w:r w:rsidRPr="00DE1EAF">
        <w:rPr>
          <w:rFonts w:ascii="Times New Roman" w:hAnsi="Times New Roman"/>
          <w:color w:val="000000"/>
          <w:sz w:val="22"/>
          <w:szCs w:val="22"/>
        </w:rPr>
        <w:tab/>
      </w:r>
      <w:r w:rsidR="00F2484D" w:rsidRPr="00DE1EAF">
        <w:rPr>
          <w:rFonts w:ascii="Times New Roman" w:hAnsi="Times New Roman"/>
          <w:color w:val="000000"/>
          <w:sz w:val="22"/>
          <w:szCs w:val="22"/>
        </w:rPr>
        <w:t>‘</w:t>
      </w:r>
      <w:r w:rsidRPr="00DE1EAF">
        <w:rPr>
          <w:rFonts w:ascii="Times New Roman" w:hAnsi="Times New Roman"/>
          <w:color w:val="000000"/>
          <w:sz w:val="22"/>
          <w:szCs w:val="22"/>
        </w:rPr>
        <w:t>Rethinking unseens</w:t>
      </w:r>
      <w:r w:rsidR="00F2484D" w:rsidRPr="00DE1EAF">
        <w:rPr>
          <w:rFonts w:ascii="Times New Roman" w:hAnsi="Times New Roman"/>
          <w:color w:val="000000"/>
          <w:sz w:val="22"/>
          <w:szCs w:val="22"/>
        </w:rPr>
        <w:t>’</w:t>
      </w:r>
      <w:r w:rsidRPr="00DE1EAF">
        <w:rPr>
          <w:rFonts w:ascii="Times New Roman" w:hAnsi="Times New Roman"/>
          <w:color w:val="000000"/>
          <w:sz w:val="22"/>
          <w:szCs w:val="22"/>
        </w:rPr>
        <w:t xml:space="preserve">, Annual Conference of the </w:t>
      </w:r>
      <w:r w:rsidRPr="00DE1EAF">
        <w:rPr>
          <w:rFonts w:ascii="Times New Roman" w:hAnsi="Times New Roman"/>
          <w:i/>
          <w:color w:val="000000"/>
          <w:sz w:val="22"/>
          <w:szCs w:val="22"/>
        </w:rPr>
        <w:t xml:space="preserve">Classical Association of the Atlantic States, </w:t>
      </w:r>
      <w:r w:rsidR="00B80AA2" w:rsidRPr="00DE1EAF">
        <w:rPr>
          <w:rFonts w:ascii="Times New Roman" w:hAnsi="Times New Roman"/>
          <w:color w:val="000000"/>
          <w:sz w:val="22"/>
          <w:szCs w:val="22"/>
        </w:rPr>
        <w:t>New Brunswick, NJ</w:t>
      </w:r>
    </w:p>
    <w:p w14:paraId="6BC10DFD" w14:textId="1DE3AD41" w:rsidR="00BB3789" w:rsidRPr="00DE1EAF" w:rsidRDefault="00BB3789" w:rsidP="00BB3789">
      <w:pPr>
        <w:spacing w:before="12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22/7/02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What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s in a name? The significance of names in Herodotus, Book 5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Conference</w:t>
      </w:r>
      <w:r w:rsidRPr="00DE1EAF">
        <w:rPr>
          <w:rFonts w:ascii="Times New Roman" w:hAnsi="Times New Roman"/>
          <w:i/>
          <w:sz w:val="22"/>
          <w:szCs w:val="22"/>
        </w:rPr>
        <w:t xml:space="preserve"> Reading Herodotus, </w:t>
      </w:r>
      <w:r w:rsidRPr="00DE1EAF">
        <w:rPr>
          <w:rFonts w:ascii="Times New Roman" w:hAnsi="Times New Roman"/>
          <w:sz w:val="22"/>
          <w:szCs w:val="22"/>
        </w:rPr>
        <w:t>Cambridge</w:t>
      </w:r>
    </w:p>
    <w:p w14:paraId="68428DE8" w14:textId="77777777" w:rsidR="00BB3789" w:rsidRPr="00DE1EAF" w:rsidRDefault="00BB3789" w:rsidP="00BB3789">
      <w:pPr>
        <w:pStyle w:val="Title"/>
        <w:spacing w:before="120" w:after="0"/>
        <w:ind w:left="1440" w:hanging="144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DE1EAF">
        <w:rPr>
          <w:rFonts w:ascii="Times New Roman" w:hAnsi="Times New Roman"/>
          <w:b w:val="0"/>
          <w:i w:val="0"/>
          <w:sz w:val="22"/>
          <w:szCs w:val="22"/>
        </w:rPr>
        <w:t xml:space="preserve">21-22/7/02 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ab/>
      </w:r>
      <w:r w:rsidRPr="00DE1EAF">
        <w:rPr>
          <w:rFonts w:ascii="Times New Roman" w:hAnsi="Times New Roman"/>
          <w:b w:val="0"/>
          <w:sz w:val="22"/>
          <w:szCs w:val="22"/>
        </w:rPr>
        <w:t>Reading Herodotus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>, Conference Convenor, Cambridge</w:t>
      </w:r>
    </w:p>
    <w:p w14:paraId="5C4AE5CE" w14:textId="0D0F106F" w:rsidR="00BB3789" w:rsidRPr="00DE1EAF" w:rsidRDefault="00BB3789" w:rsidP="00BB3789">
      <w:pPr>
        <w:pStyle w:val="Title"/>
        <w:spacing w:before="120" w:after="0"/>
        <w:ind w:left="1440" w:hanging="144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DE1EAF">
        <w:rPr>
          <w:rFonts w:ascii="Times New Roman" w:hAnsi="Times New Roman"/>
          <w:b w:val="0"/>
          <w:i w:val="0"/>
          <w:sz w:val="22"/>
          <w:szCs w:val="22"/>
        </w:rPr>
        <w:t>29/5/02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ab/>
      </w:r>
      <w:r w:rsidR="00F2484D" w:rsidRPr="00DE1EAF">
        <w:rPr>
          <w:rFonts w:ascii="Times New Roman" w:hAnsi="Times New Roman"/>
          <w:b w:val="0"/>
          <w:i w:val="0"/>
          <w:sz w:val="22"/>
          <w:szCs w:val="22"/>
        </w:rPr>
        <w:t>‘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 xml:space="preserve">Content and context: social and political implications for the performance of the </w:t>
      </w:r>
      <w:r w:rsidRPr="00DE1EAF">
        <w:rPr>
          <w:rFonts w:ascii="Times New Roman" w:hAnsi="Times New Roman"/>
          <w:b w:val="0"/>
          <w:sz w:val="22"/>
          <w:szCs w:val="22"/>
        </w:rPr>
        <w:t>Ehoiai</w:t>
      </w:r>
      <w:r w:rsidR="00F2484D" w:rsidRPr="00DE1EAF">
        <w:rPr>
          <w:rFonts w:ascii="Times New Roman" w:hAnsi="Times New Roman"/>
          <w:b w:val="0"/>
          <w:i w:val="0"/>
          <w:sz w:val="22"/>
          <w:szCs w:val="22"/>
        </w:rPr>
        <w:t>’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>, Cambridge</w:t>
      </w:r>
    </w:p>
    <w:p w14:paraId="405EF896" w14:textId="4CD69FD0" w:rsidR="00BB3789" w:rsidRPr="00DE1EAF" w:rsidRDefault="00BB3789" w:rsidP="00BB3789">
      <w:pPr>
        <w:pStyle w:val="Title"/>
        <w:spacing w:before="120" w:after="0"/>
        <w:ind w:left="1440" w:hanging="144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DE1EAF">
        <w:rPr>
          <w:rFonts w:ascii="Times New Roman" w:hAnsi="Times New Roman"/>
          <w:b w:val="0"/>
          <w:i w:val="0"/>
          <w:sz w:val="22"/>
          <w:szCs w:val="22"/>
        </w:rPr>
        <w:t xml:space="preserve">4/5/02 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ab/>
      </w:r>
      <w:r w:rsidR="00F2484D" w:rsidRPr="00DE1EAF">
        <w:rPr>
          <w:rFonts w:ascii="Times New Roman" w:hAnsi="Times New Roman"/>
          <w:b w:val="0"/>
          <w:i w:val="0"/>
          <w:sz w:val="22"/>
          <w:szCs w:val="22"/>
        </w:rPr>
        <w:t>‘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>The transgressive elegy of Solon</w:t>
      </w:r>
      <w:r w:rsidR="00F2484D" w:rsidRPr="00DE1EAF">
        <w:rPr>
          <w:rFonts w:ascii="Times New Roman" w:hAnsi="Times New Roman"/>
          <w:b w:val="0"/>
          <w:i w:val="0"/>
          <w:sz w:val="22"/>
          <w:szCs w:val="22"/>
        </w:rPr>
        <w:t>’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>, Cambridge</w:t>
      </w:r>
    </w:p>
    <w:p w14:paraId="167369C9" w14:textId="55E33374" w:rsidR="00BB3789" w:rsidRPr="00DE1EAF" w:rsidRDefault="00BB3789" w:rsidP="00BB3789">
      <w:pPr>
        <w:spacing w:before="120"/>
        <w:ind w:left="1440" w:hanging="1440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9/9/01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The lives of the poets: the case of Solon and the </w:t>
      </w:r>
      <w:r w:rsidRPr="00DE1EAF">
        <w:rPr>
          <w:rFonts w:ascii="Times New Roman" w:hAnsi="Times New Roman"/>
          <w:i/>
          <w:sz w:val="22"/>
          <w:szCs w:val="22"/>
        </w:rPr>
        <w:t>Salamis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Conference, </w:t>
      </w:r>
      <w:r w:rsidRPr="00DE1EAF">
        <w:rPr>
          <w:rFonts w:ascii="Times New Roman" w:hAnsi="Times New Roman"/>
          <w:i/>
          <w:sz w:val="22"/>
          <w:szCs w:val="22"/>
        </w:rPr>
        <w:t xml:space="preserve">Biographical Limits, </w:t>
      </w:r>
      <w:r w:rsidRPr="00DE1EAF">
        <w:rPr>
          <w:rFonts w:ascii="Times New Roman" w:hAnsi="Times New Roman"/>
          <w:sz w:val="22"/>
          <w:szCs w:val="22"/>
        </w:rPr>
        <w:t>Dublin</w:t>
      </w:r>
    </w:p>
    <w:p w14:paraId="64AE0EF2" w14:textId="39F343C7" w:rsidR="00BB3789" w:rsidRPr="00DE1EAF" w:rsidRDefault="00BB3789" w:rsidP="00BB3789">
      <w:pPr>
        <w:pStyle w:val="Title"/>
        <w:spacing w:before="120" w:after="0"/>
        <w:ind w:left="1440" w:hanging="144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DE1EAF">
        <w:rPr>
          <w:rFonts w:ascii="Times New Roman" w:hAnsi="Times New Roman"/>
          <w:b w:val="0"/>
          <w:i w:val="0"/>
          <w:sz w:val="22"/>
          <w:szCs w:val="22"/>
        </w:rPr>
        <w:t>4/1/01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ab/>
      </w:r>
      <w:r w:rsidR="00F2484D" w:rsidRPr="00DE1EAF">
        <w:rPr>
          <w:rFonts w:ascii="Times New Roman" w:hAnsi="Times New Roman"/>
          <w:b w:val="0"/>
          <w:i w:val="0"/>
          <w:sz w:val="22"/>
          <w:szCs w:val="22"/>
        </w:rPr>
        <w:t>‘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>Three ways of learning: student, postgraduate and teacher</w:t>
      </w:r>
      <w:r w:rsidR="00F2484D" w:rsidRPr="00DE1EAF">
        <w:rPr>
          <w:rFonts w:ascii="Times New Roman" w:hAnsi="Times New Roman"/>
          <w:b w:val="0"/>
          <w:i w:val="0"/>
          <w:sz w:val="22"/>
          <w:szCs w:val="22"/>
        </w:rPr>
        <w:t>’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 xml:space="preserve">, LTSN Classical Studies Subject Centre Colloquium, </w:t>
      </w:r>
      <w:r w:rsidRPr="00DE1EAF">
        <w:rPr>
          <w:rFonts w:ascii="Times New Roman" w:hAnsi="Times New Roman"/>
          <w:b w:val="0"/>
          <w:sz w:val="22"/>
          <w:szCs w:val="22"/>
        </w:rPr>
        <w:t>Teaching the Classical Languages at University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>, Open University, Milton Keynes.</w:t>
      </w:r>
      <w:r w:rsidRPr="00DE1EAF">
        <w:rPr>
          <w:rFonts w:ascii="Times New Roman" w:hAnsi="Times New Roman"/>
          <w:b w:val="0"/>
          <w:i w:val="0"/>
          <w:sz w:val="22"/>
          <w:szCs w:val="22"/>
        </w:rPr>
        <w:tab/>
        <w:t xml:space="preserve"> http://www.hca.heacademy.ac.uk/resources/classics/colloquium/index.php</w:t>
      </w:r>
    </w:p>
    <w:p w14:paraId="04804C55" w14:textId="4D861583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28/4/99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Solon and tyrannical language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National University of Ireland, Maynooth</w:t>
      </w:r>
    </w:p>
    <w:p w14:paraId="48FD1A5E" w14:textId="63038FA5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7/1/99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Putting the city in context: sympotic elegy and archaic funerary inscriptions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Conference, </w:t>
      </w:r>
      <w:r w:rsidRPr="00DE1EAF">
        <w:rPr>
          <w:rFonts w:ascii="Times New Roman" w:hAnsi="Times New Roman"/>
          <w:i/>
          <w:sz w:val="22"/>
          <w:szCs w:val="22"/>
        </w:rPr>
        <w:t>Place and Genre in Greek Epigraphy</w:t>
      </w:r>
      <w:r w:rsidRPr="00DE1EAF">
        <w:rPr>
          <w:rFonts w:ascii="Times New Roman" w:hAnsi="Times New Roman"/>
          <w:sz w:val="22"/>
          <w:szCs w:val="22"/>
        </w:rPr>
        <w:t>, Cambridge</w:t>
      </w:r>
    </w:p>
    <w:p w14:paraId="30E9588C" w14:textId="49596820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27/10/98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Anspielung und Metatheater: </w:t>
      </w:r>
      <w:r w:rsidRPr="00DE1EAF">
        <w:rPr>
          <w:rFonts w:ascii="Times New Roman" w:hAnsi="Times New Roman"/>
          <w:i/>
          <w:sz w:val="22"/>
          <w:szCs w:val="22"/>
        </w:rPr>
        <w:t>Iphigenia in Tauris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Referat, Hauptseminar, Heidelberg</w:t>
      </w:r>
    </w:p>
    <w:p w14:paraId="02F6C8E2" w14:textId="7C0D8783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9/4/98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Reading scholia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Panel, Annual Conference of the </w:t>
      </w:r>
      <w:r w:rsidRPr="00DE1EAF">
        <w:rPr>
          <w:rFonts w:ascii="Times New Roman" w:hAnsi="Times New Roman"/>
          <w:i/>
          <w:sz w:val="22"/>
          <w:szCs w:val="22"/>
        </w:rPr>
        <w:t>Classical Association</w:t>
      </w:r>
      <w:r w:rsidRPr="00DE1EAF">
        <w:rPr>
          <w:rFonts w:ascii="Times New Roman" w:hAnsi="Times New Roman"/>
          <w:sz w:val="22"/>
          <w:szCs w:val="22"/>
        </w:rPr>
        <w:t>, Lampeter</w:t>
      </w:r>
    </w:p>
    <w:p w14:paraId="5085274B" w14:textId="291BAA06" w:rsidR="00BB3789" w:rsidRPr="00DE1EAF" w:rsidRDefault="00BB3789" w:rsidP="00BB3789">
      <w:pPr>
        <w:pStyle w:val="BodyText"/>
        <w:spacing w:before="120" w:after="0"/>
        <w:ind w:left="1440" w:hanging="144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18/2/98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Syracuse as Athens: shifting characters in Thucydides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Sicilian Expedition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Cambridge</w:t>
      </w:r>
    </w:p>
    <w:p w14:paraId="1F4153FF" w14:textId="12F0CDFD" w:rsidR="00BB3789" w:rsidRPr="00DE1EAF" w:rsidRDefault="00BB3789" w:rsidP="002E6BA7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16/5/97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Epic appropriations and the politics of exhortation: Calli</w:t>
      </w:r>
      <w:r w:rsidR="002E6BA7" w:rsidRPr="00DE1EAF">
        <w:rPr>
          <w:rFonts w:ascii="Times New Roman" w:hAnsi="Times New Roman"/>
          <w:sz w:val="22"/>
          <w:szCs w:val="22"/>
        </w:rPr>
        <w:t xml:space="preserve">nus, Tyrtaeus and archaic verse </w:t>
      </w:r>
      <w:r w:rsidRPr="00DE1EAF">
        <w:rPr>
          <w:rFonts w:ascii="Times New Roman" w:hAnsi="Times New Roman"/>
          <w:sz w:val="22"/>
          <w:szCs w:val="22"/>
        </w:rPr>
        <w:t>inscriptions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Graduate Joint Seminar of History and Literature, Oxford</w:t>
      </w:r>
    </w:p>
    <w:p w14:paraId="28402FC3" w14:textId="160DD879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16/4/97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Archilochus and Hesiod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Annual Conference of the </w:t>
      </w:r>
      <w:r w:rsidRPr="00DE1EAF">
        <w:rPr>
          <w:rFonts w:ascii="Times New Roman" w:hAnsi="Times New Roman"/>
          <w:i/>
          <w:sz w:val="22"/>
          <w:szCs w:val="22"/>
        </w:rPr>
        <w:t>Classical Association</w:t>
      </w:r>
      <w:r w:rsidRPr="00DE1EAF">
        <w:rPr>
          <w:rFonts w:ascii="Times New Roman" w:hAnsi="Times New Roman"/>
          <w:sz w:val="22"/>
          <w:szCs w:val="22"/>
        </w:rPr>
        <w:t>, Royal Holloway</w:t>
      </w:r>
      <w:r w:rsidR="00B80AA2" w:rsidRPr="00DE1EAF">
        <w:rPr>
          <w:rFonts w:ascii="Times New Roman" w:hAnsi="Times New Roman"/>
          <w:sz w:val="22"/>
          <w:szCs w:val="22"/>
        </w:rPr>
        <w:t>, London</w:t>
      </w:r>
    </w:p>
    <w:p w14:paraId="41750250" w14:textId="126E958E" w:rsidR="00BB3789" w:rsidRPr="00DE1EAF" w:rsidRDefault="00BB3789" w:rsidP="00BB3789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7/2/97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i/>
          <w:sz w:val="22"/>
          <w:szCs w:val="22"/>
        </w:rPr>
        <w:t>Pythian</w:t>
      </w:r>
      <w:r w:rsidRPr="00DE1EAF">
        <w:rPr>
          <w:rFonts w:ascii="Times New Roman" w:hAnsi="Times New Roman"/>
          <w:sz w:val="22"/>
          <w:szCs w:val="22"/>
        </w:rPr>
        <w:t xml:space="preserve"> 1: language and tyranny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, Cambridge</w:t>
      </w:r>
    </w:p>
    <w:p w14:paraId="40E692ED" w14:textId="7F045B60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30/12/96</w:t>
      </w:r>
      <w:r w:rsidRPr="00DE1EAF">
        <w:rPr>
          <w:rFonts w:ascii="Times New Roman" w:hAnsi="Times New Roman"/>
          <w:sz w:val="22"/>
          <w:szCs w:val="22"/>
        </w:rPr>
        <w:tab/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Biography, fiction and the Archilochean fable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, Annual Meeting of the </w:t>
      </w:r>
      <w:r w:rsidRPr="00DE1EAF">
        <w:rPr>
          <w:rFonts w:ascii="Times New Roman" w:hAnsi="Times New Roman"/>
          <w:i/>
          <w:sz w:val="22"/>
          <w:szCs w:val="22"/>
        </w:rPr>
        <w:t>American Philological Association</w:t>
      </w:r>
      <w:r w:rsidRPr="00DE1EAF">
        <w:rPr>
          <w:rFonts w:ascii="Times New Roman" w:hAnsi="Times New Roman"/>
          <w:sz w:val="22"/>
          <w:szCs w:val="22"/>
        </w:rPr>
        <w:t>, New York</w:t>
      </w:r>
    </w:p>
    <w:p w14:paraId="4F3E2A17" w14:textId="77777777" w:rsidR="00277E42" w:rsidRPr="00DE1EAF" w:rsidRDefault="00277E42" w:rsidP="00277E42">
      <w:pPr>
        <w:spacing w:before="12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Teaching Experience</w:t>
      </w:r>
    </w:p>
    <w:p w14:paraId="1EE19457" w14:textId="64112B6D" w:rsidR="00277E42" w:rsidRPr="00DE1EAF" w:rsidRDefault="00277E42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i/>
          <w:sz w:val="22"/>
          <w:szCs w:val="22"/>
        </w:rPr>
        <w:t>Columbia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b/>
          <w:sz w:val="22"/>
          <w:szCs w:val="22"/>
        </w:rPr>
        <w:t>Graduate Seminars</w:t>
      </w:r>
      <w:r w:rsidRPr="00DE1EAF">
        <w:rPr>
          <w:rFonts w:ascii="Times New Roman" w:hAnsi="Times New Roman"/>
          <w:sz w:val="22"/>
          <w:szCs w:val="22"/>
        </w:rPr>
        <w:t xml:space="preserve">: </w:t>
      </w:r>
      <w:r w:rsidR="00EE6DCB" w:rsidRPr="00DE1EAF">
        <w:rPr>
          <w:rFonts w:ascii="Times New Roman" w:hAnsi="Times New Roman"/>
          <w:sz w:val="22"/>
          <w:szCs w:val="22"/>
        </w:rPr>
        <w:t xml:space="preserve">‘Dionysius of Halicarnassus’ </w:t>
      </w:r>
      <w:r w:rsidR="00EE6DCB" w:rsidRPr="00DE1EAF">
        <w:rPr>
          <w:rFonts w:ascii="Times New Roman" w:hAnsi="Times New Roman"/>
          <w:i/>
          <w:sz w:val="22"/>
          <w:szCs w:val="22"/>
        </w:rPr>
        <w:t>On Thucydides</w:t>
      </w:r>
      <w:r w:rsidR="00022D6F" w:rsidRPr="00DE1EAF">
        <w:rPr>
          <w:rFonts w:ascii="Times New Roman" w:hAnsi="Times New Roman"/>
          <w:sz w:val="22"/>
          <w:szCs w:val="22"/>
        </w:rPr>
        <w:t>’ (GREK G8823: Fall 2015</w:t>
      </w:r>
      <w:r w:rsidR="00EE6DCB" w:rsidRPr="00DE1EAF">
        <w:rPr>
          <w:rFonts w:ascii="Times New Roman" w:hAnsi="Times New Roman"/>
          <w:sz w:val="22"/>
          <w:szCs w:val="22"/>
        </w:rPr>
        <w:t xml:space="preserve">)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Reading Herodotus in Context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(GREK G8213: Fall 2012);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Classical Aegina: Literary Texts and their Contexts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(GREK G8370: Fall 2010)</w:t>
      </w:r>
    </w:p>
    <w:p w14:paraId="4F049B3B" w14:textId="3ED8ECD4" w:rsidR="00277E42" w:rsidRPr="00DE1EAF" w:rsidRDefault="00277E42" w:rsidP="00277E42">
      <w:pPr>
        <w:spacing w:before="120"/>
        <w:ind w:left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Advanced Greek</w:t>
      </w:r>
      <w:r w:rsidRPr="00DE1EAF">
        <w:rPr>
          <w:rFonts w:ascii="Times New Roman" w:hAnsi="Times New Roman"/>
          <w:sz w:val="22"/>
          <w:szCs w:val="22"/>
        </w:rPr>
        <w:t xml:space="preserve">: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Herodotus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7A1BD7" w:rsidRPr="00DE1EAF">
        <w:rPr>
          <w:rFonts w:ascii="Times New Roman" w:hAnsi="Times New Roman"/>
          <w:sz w:val="22"/>
          <w:szCs w:val="22"/>
        </w:rPr>
        <w:t xml:space="preserve"> (GREK 3309:</w:t>
      </w:r>
      <w:r w:rsidRPr="00DE1EAF">
        <w:rPr>
          <w:rFonts w:ascii="Times New Roman" w:hAnsi="Times New Roman"/>
          <w:sz w:val="22"/>
          <w:szCs w:val="22"/>
        </w:rPr>
        <w:t xml:space="preserve"> Fall 2013),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Greek Survey, Part II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7A1BD7" w:rsidRPr="00DE1EAF">
        <w:rPr>
          <w:rFonts w:ascii="Times New Roman" w:hAnsi="Times New Roman"/>
          <w:sz w:val="22"/>
          <w:szCs w:val="22"/>
        </w:rPr>
        <w:t xml:space="preserve"> (GREK 4040:</w:t>
      </w:r>
      <w:r w:rsidRPr="00DE1EAF">
        <w:rPr>
          <w:rFonts w:ascii="Times New Roman" w:hAnsi="Times New Roman"/>
          <w:sz w:val="22"/>
          <w:szCs w:val="22"/>
        </w:rPr>
        <w:t xml:space="preserve"> </w:t>
      </w:r>
      <w:r w:rsidR="007A1BD7" w:rsidRPr="00DE1EAF">
        <w:rPr>
          <w:rFonts w:ascii="Times New Roman" w:hAnsi="Times New Roman"/>
          <w:sz w:val="22"/>
          <w:szCs w:val="22"/>
        </w:rPr>
        <w:t xml:space="preserve">Spring 2016, </w:t>
      </w:r>
      <w:r w:rsidRPr="00DE1EAF">
        <w:rPr>
          <w:rFonts w:ascii="Times New Roman" w:hAnsi="Times New Roman"/>
          <w:sz w:val="22"/>
          <w:szCs w:val="22"/>
        </w:rPr>
        <w:t xml:space="preserve">Spring 2012);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 xml:space="preserve">Thucydides, </w:t>
      </w:r>
      <w:r w:rsidRPr="00DE1EAF">
        <w:rPr>
          <w:rFonts w:ascii="Times New Roman" w:hAnsi="Times New Roman"/>
          <w:i/>
          <w:sz w:val="22"/>
          <w:szCs w:val="22"/>
        </w:rPr>
        <w:t>History</w:t>
      </w:r>
      <w:r w:rsidRPr="00DE1EAF">
        <w:rPr>
          <w:rFonts w:ascii="Times New Roman" w:hAnsi="Times New Roman"/>
          <w:sz w:val="22"/>
          <w:szCs w:val="22"/>
        </w:rPr>
        <w:t>, Book 2: the outbreak of the Atheno-Peloponnesian War and the figure of Pericles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(GREK 4010: Spring 2012);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Xenophon and Plato on Socrates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7A1BD7" w:rsidRPr="00DE1EAF">
        <w:rPr>
          <w:rFonts w:ascii="Times New Roman" w:hAnsi="Times New Roman"/>
          <w:sz w:val="22"/>
          <w:szCs w:val="22"/>
        </w:rPr>
        <w:t xml:space="preserve"> (GREK 3309:</w:t>
      </w:r>
      <w:r w:rsidRPr="00DE1EAF">
        <w:rPr>
          <w:rFonts w:ascii="Times New Roman" w:hAnsi="Times New Roman"/>
          <w:sz w:val="22"/>
          <w:szCs w:val="22"/>
        </w:rPr>
        <w:t xml:space="preserve"> Fall 2012);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Herodotus, Book 3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7A1BD7" w:rsidRPr="00DE1EAF">
        <w:rPr>
          <w:rFonts w:ascii="Times New Roman" w:hAnsi="Times New Roman"/>
          <w:sz w:val="22"/>
          <w:szCs w:val="22"/>
        </w:rPr>
        <w:t xml:space="preserve"> (GREK 3309:</w:t>
      </w:r>
      <w:r w:rsidRPr="00DE1EAF">
        <w:rPr>
          <w:rFonts w:ascii="Times New Roman" w:hAnsi="Times New Roman"/>
          <w:sz w:val="22"/>
          <w:szCs w:val="22"/>
        </w:rPr>
        <w:t xml:space="preserve"> Fall 2010);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Thucydides, Book 1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7A1BD7" w:rsidRPr="00DE1EAF">
        <w:rPr>
          <w:rFonts w:ascii="Times New Roman" w:hAnsi="Times New Roman"/>
          <w:sz w:val="22"/>
          <w:szCs w:val="22"/>
        </w:rPr>
        <w:t xml:space="preserve"> (GREK 3309:</w:t>
      </w:r>
      <w:r w:rsidRPr="00DE1EAF">
        <w:rPr>
          <w:rFonts w:ascii="Times New Roman" w:hAnsi="Times New Roman"/>
          <w:sz w:val="22"/>
          <w:szCs w:val="22"/>
        </w:rPr>
        <w:t xml:space="preserve"> Fall 2006) </w:t>
      </w:r>
    </w:p>
    <w:p w14:paraId="7EC4072A" w14:textId="77777777" w:rsidR="00277E42" w:rsidRPr="00DE1EAF" w:rsidRDefault="00277E42" w:rsidP="00277E42">
      <w:pPr>
        <w:spacing w:before="120"/>
        <w:ind w:left="288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Intermediate Greek</w:t>
      </w:r>
      <w:r w:rsidRPr="00DE1EAF">
        <w:rPr>
          <w:rFonts w:ascii="Times New Roman" w:hAnsi="Times New Roman"/>
          <w:sz w:val="22"/>
          <w:szCs w:val="22"/>
        </w:rPr>
        <w:t>: Greek Prose (GREK V1201: Spring 2006, Spring 2007, Fall 2013)</w:t>
      </w:r>
    </w:p>
    <w:p w14:paraId="4153C334" w14:textId="77777777" w:rsidR="00277E42" w:rsidRPr="00DE1EAF" w:rsidRDefault="00277E42" w:rsidP="00277E42">
      <w:pPr>
        <w:spacing w:before="120"/>
        <w:ind w:left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Beginning Greek</w:t>
      </w:r>
      <w:r w:rsidRPr="00DE1EAF">
        <w:rPr>
          <w:rFonts w:ascii="Times New Roman" w:hAnsi="Times New Roman"/>
          <w:sz w:val="22"/>
          <w:szCs w:val="22"/>
        </w:rPr>
        <w:t>: Intensive Elementary (GREK 1121: Fall 2005, Spring 2010, Spring 2013), Elementary (GREK 1101-2, 2007/8)</w:t>
      </w:r>
    </w:p>
    <w:p w14:paraId="45747FED" w14:textId="11E36E1C" w:rsidR="00277E42" w:rsidRPr="00DE1EAF" w:rsidRDefault="00277E42" w:rsidP="00277E42">
      <w:pPr>
        <w:spacing w:before="120"/>
        <w:ind w:left="288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Classical Literature</w:t>
      </w:r>
      <w:r w:rsidRPr="00DE1EAF">
        <w:rPr>
          <w:rFonts w:ascii="Times New Roman" w:hAnsi="Times New Roman"/>
          <w:sz w:val="22"/>
          <w:szCs w:val="22"/>
        </w:rPr>
        <w:t xml:space="preserve">: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Drama and Democracy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(CLLT V3218: Spring 2010)</w:t>
      </w:r>
    </w:p>
    <w:p w14:paraId="215C7F5E" w14:textId="77777777" w:rsidR="00277E42" w:rsidRPr="00DE1EAF" w:rsidRDefault="00277E42" w:rsidP="00277E42">
      <w:pPr>
        <w:spacing w:before="120"/>
        <w:ind w:left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Directed Readings</w:t>
      </w:r>
      <w:r w:rsidRPr="00DE1EAF">
        <w:rPr>
          <w:rFonts w:ascii="Times New Roman" w:hAnsi="Times New Roman"/>
          <w:sz w:val="22"/>
          <w:szCs w:val="22"/>
        </w:rPr>
        <w:t>: Herodotus (Fall 2012) Plato (GREK 4901: Fall, 2012, Spring 2010, Spring 2006; GREK V4902: Spring 2006), Homer (GREK V3997: Spring 2006)</w:t>
      </w:r>
    </w:p>
    <w:p w14:paraId="748EEB93" w14:textId="77777777" w:rsidR="00277E42" w:rsidRPr="00DE1EAF" w:rsidRDefault="00277E42" w:rsidP="00277E42">
      <w:pPr>
        <w:spacing w:before="120"/>
        <w:ind w:left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Directed Research</w:t>
      </w:r>
      <w:r w:rsidRPr="00DE1EAF">
        <w:rPr>
          <w:rFonts w:ascii="Times New Roman" w:hAnsi="Times New Roman"/>
          <w:sz w:val="22"/>
          <w:szCs w:val="22"/>
        </w:rPr>
        <w:t>: BA Thesis (GREK V3998: Spring 2012)</w:t>
      </w:r>
    </w:p>
    <w:p w14:paraId="29F0499C" w14:textId="20311701" w:rsidR="00277E42" w:rsidRPr="00DE1EAF" w:rsidRDefault="00277E42" w:rsidP="00277E42">
      <w:pPr>
        <w:spacing w:before="120"/>
        <w:ind w:left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Masterpieces of European Literature</w:t>
      </w:r>
      <w:r w:rsidR="009669DF" w:rsidRPr="00DE1EAF">
        <w:rPr>
          <w:rFonts w:ascii="Times New Roman" w:hAnsi="Times New Roman"/>
          <w:sz w:val="22"/>
          <w:szCs w:val="22"/>
        </w:rPr>
        <w:t xml:space="preserve"> </w:t>
      </w:r>
      <w:r w:rsidRPr="00DE1EAF">
        <w:rPr>
          <w:rFonts w:ascii="Times New Roman" w:hAnsi="Times New Roman"/>
          <w:sz w:val="22"/>
          <w:szCs w:val="22"/>
        </w:rPr>
        <w:t>(HUMA C1001: Fall 2005 - Spring 2008, Spring 2012</w:t>
      </w:r>
      <w:r w:rsidR="00EE6DCB" w:rsidRPr="00DE1EAF">
        <w:rPr>
          <w:rFonts w:ascii="Times New Roman" w:hAnsi="Times New Roman"/>
          <w:sz w:val="22"/>
          <w:szCs w:val="22"/>
        </w:rPr>
        <w:t>, Fall</w:t>
      </w:r>
      <w:r w:rsidR="007A1BD7" w:rsidRPr="00DE1EAF">
        <w:rPr>
          <w:rFonts w:ascii="Times New Roman" w:hAnsi="Times New Roman"/>
          <w:sz w:val="22"/>
          <w:szCs w:val="22"/>
        </w:rPr>
        <w:t xml:space="preserve"> 2015</w:t>
      </w:r>
      <w:r w:rsidR="00EE6DCB" w:rsidRPr="00DE1EAF">
        <w:rPr>
          <w:rFonts w:ascii="Times New Roman" w:hAnsi="Times New Roman"/>
          <w:sz w:val="22"/>
          <w:szCs w:val="22"/>
        </w:rPr>
        <w:t xml:space="preserve"> </w:t>
      </w:r>
      <w:r w:rsidR="007A1BD7" w:rsidRPr="00DE1EAF">
        <w:rPr>
          <w:rFonts w:ascii="Times New Roman" w:hAnsi="Times New Roman"/>
          <w:sz w:val="22"/>
          <w:szCs w:val="22"/>
        </w:rPr>
        <w:t>– Spring 2016</w:t>
      </w:r>
      <w:r w:rsidRPr="00DE1EAF">
        <w:rPr>
          <w:rFonts w:ascii="Times New Roman" w:hAnsi="Times New Roman"/>
          <w:sz w:val="22"/>
          <w:szCs w:val="22"/>
        </w:rPr>
        <w:t>)</w:t>
      </w:r>
    </w:p>
    <w:p w14:paraId="0244AC09" w14:textId="07A65D9B" w:rsidR="00277E42" w:rsidRPr="00DE1EAF" w:rsidRDefault="00277E42" w:rsidP="00277E42">
      <w:pPr>
        <w:spacing w:before="120"/>
        <w:ind w:left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Team Teaching:</w:t>
      </w:r>
      <w:r w:rsidR="009669DF" w:rsidRPr="00DE1EAF">
        <w:rPr>
          <w:rFonts w:ascii="Times New Roman" w:hAnsi="Times New Roman"/>
          <w:sz w:val="22"/>
          <w:szCs w:val="22"/>
        </w:rPr>
        <w:t xml:space="preserve">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Nobility and Civility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(INSM W3920, with Prof. de Bary: Fall 2006); Major Seminar (GREK V3996: Fall 2010, Fall 2012, Fall 2013)</w:t>
      </w:r>
    </w:p>
    <w:p w14:paraId="1F8877E4" w14:textId="77777777" w:rsidR="00277E42" w:rsidRPr="00DE1EAF" w:rsidRDefault="00277E42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i/>
          <w:sz w:val="22"/>
          <w:szCs w:val="22"/>
        </w:rPr>
        <w:t>Cambridge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b/>
          <w:sz w:val="22"/>
          <w:szCs w:val="22"/>
        </w:rPr>
        <w:t>Affiliated Lecturer:</w:t>
      </w:r>
      <w:r w:rsidRPr="00DE1EAF">
        <w:rPr>
          <w:rFonts w:ascii="Times New Roman" w:hAnsi="Times New Roman"/>
          <w:sz w:val="22"/>
          <w:szCs w:val="22"/>
        </w:rPr>
        <w:t xml:space="preserve"> Greek Language and Literature from Homer to Hellenistic Period (Fall 2001- Spring 2005), small classes and university lecture series on Herodotus and Euripides</w:t>
      </w:r>
    </w:p>
    <w:p w14:paraId="516C1629" w14:textId="77777777" w:rsidR="00277E42" w:rsidRPr="00DE1EAF" w:rsidRDefault="00277E42" w:rsidP="00277E42">
      <w:pPr>
        <w:spacing w:before="120"/>
        <w:ind w:left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University BA Examiner</w:t>
      </w:r>
      <w:r w:rsidRPr="00DE1EAF">
        <w:rPr>
          <w:rFonts w:ascii="Times New Roman" w:hAnsi="Times New Roman"/>
          <w:sz w:val="22"/>
          <w:szCs w:val="22"/>
        </w:rPr>
        <w:t xml:space="preserve"> (2001-3): Greek literature and translation</w:t>
      </w:r>
    </w:p>
    <w:p w14:paraId="3A9AF371" w14:textId="77777777" w:rsidR="00277E42" w:rsidRPr="00DE1EAF" w:rsidRDefault="00277E42" w:rsidP="00277E42">
      <w:pPr>
        <w:spacing w:before="120"/>
        <w:ind w:left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Undergraduate Supervisor</w:t>
      </w:r>
      <w:r w:rsidRPr="00DE1EAF">
        <w:rPr>
          <w:rFonts w:ascii="Times New Roman" w:hAnsi="Times New Roman"/>
          <w:sz w:val="22"/>
          <w:szCs w:val="22"/>
        </w:rPr>
        <w:t>: Greek Language and Literature from Homer to Hellenistic Period (Fall 1996- Spring 1998; Fall 2000 – Spring 2001), small classes and university lectures.</w:t>
      </w:r>
    </w:p>
    <w:p w14:paraId="657A1A01" w14:textId="52C1D483" w:rsidR="00277E42" w:rsidRPr="00DE1EAF" w:rsidRDefault="00277E42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i/>
          <w:sz w:val="22"/>
          <w:szCs w:val="22"/>
        </w:rPr>
        <w:t>Oxford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b/>
          <w:sz w:val="22"/>
          <w:szCs w:val="22"/>
        </w:rPr>
        <w:t>Lecturer:</w:t>
      </w:r>
      <w:r w:rsidRPr="00DE1EAF">
        <w:rPr>
          <w:rFonts w:ascii="Times New Roman" w:hAnsi="Times New Roman"/>
          <w:sz w:val="22"/>
          <w:szCs w:val="22"/>
        </w:rPr>
        <w:t xml:space="preserve"> Greek Language and Literature of the Fifth Century (Spring 1999 and Spring 2000) –Pindar, Herodotus, Thucydides, Sop</w:t>
      </w:r>
      <w:r w:rsidR="000A5243" w:rsidRPr="00DE1EAF">
        <w:rPr>
          <w:rFonts w:ascii="Times New Roman" w:hAnsi="Times New Roman"/>
          <w:sz w:val="22"/>
          <w:szCs w:val="22"/>
        </w:rPr>
        <w:t>hocles, Euripides, Aristophanes.</w:t>
      </w:r>
    </w:p>
    <w:p w14:paraId="18447E0B" w14:textId="77777777" w:rsidR="00277E42" w:rsidRPr="00DE1EAF" w:rsidRDefault="00277E42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i/>
          <w:sz w:val="22"/>
          <w:szCs w:val="22"/>
        </w:rPr>
        <w:t>Reading</w:t>
      </w:r>
      <w:r w:rsidRPr="00DE1EAF">
        <w:rPr>
          <w:rFonts w:ascii="Times New Roman" w:hAnsi="Times New Roman"/>
          <w:sz w:val="22"/>
          <w:szCs w:val="22"/>
        </w:rPr>
        <w:tab/>
      </w:r>
      <w:r w:rsidRPr="00DE1EAF">
        <w:rPr>
          <w:rFonts w:ascii="Times New Roman" w:hAnsi="Times New Roman"/>
          <w:b/>
          <w:sz w:val="22"/>
          <w:szCs w:val="22"/>
        </w:rPr>
        <w:t>Lecturer:</w:t>
      </w:r>
      <w:r w:rsidRPr="00DE1EAF">
        <w:rPr>
          <w:rFonts w:ascii="Times New Roman" w:hAnsi="Times New Roman"/>
          <w:sz w:val="22"/>
          <w:szCs w:val="22"/>
        </w:rPr>
        <w:t xml:space="preserve"> Greek History from Homer to Alexander the Great (Fall 1999)</w:t>
      </w:r>
    </w:p>
    <w:p w14:paraId="16A43222" w14:textId="77777777" w:rsidR="00277E42" w:rsidRPr="00DE1EAF" w:rsidRDefault="00277E42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14:paraId="3423F66E" w14:textId="77777777" w:rsidR="00277E42" w:rsidRDefault="00277E42" w:rsidP="00277E42">
      <w:pPr>
        <w:spacing w:before="12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Thesis Supervision/Examination</w:t>
      </w:r>
    </w:p>
    <w:p w14:paraId="60E743AC" w14:textId="09F2A061" w:rsidR="00B35E91" w:rsidRPr="00B35E91" w:rsidRDefault="00B35E91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Lance Tomas, MA Thesis (May 2017) ‘Euripides’ </w:t>
      </w:r>
      <w:r>
        <w:rPr>
          <w:rFonts w:ascii="Times New Roman" w:hAnsi="Times New Roman"/>
          <w:i/>
          <w:sz w:val="22"/>
          <w:szCs w:val="22"/>
        </w:rPr>
        <w:t>Alcestis</w:t>
      </w:r>
      <w:r>
        <w:rPr>
          <w:rFonts w:ascii="Times New Roman" w:hAnsi="Times New Roman"/>
          <w:sz w:val="22"/>
          <w:szCs w:val="22"/>
        </w:rPr>
        <w:t>’</w:t>
      </w:r>
      <w:r w:rsidR="009111B8">
        <w:rPr>
          <w:rFonts w:ascii="Times New Roman" w:hAnsi="Times New Roman"/>
          <w:sz w:val="22"/>
          <w:szCs w:val="22"/>
        </w:rPr>
        <w:t xml:space="preserve"> – supervisor</w:t>
      </w:r>
    </w:p>
    <w:p w14:paraId="2057E752" w14:textId="383FFF3B" w:rsidR="000B55D5" w:rsidRPr="000B55D5" w:rsidRDefault="00517494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William Kennedy, PhD (October </w:t>
      </w:r>
      <w:r w:rsidR="000B55D5">
        <w:rPr>
          <w:rFonts w:ascii="Times New Roman" w:hAnsi="Times New Roman"/>
          <w:sz w:val="22"/>
          <w:szCs w:val="22"/>
        </w:rPr>
        <w:t>2016)</w:t>
      </w:r>
      <w:r>
        <w:rPr>
          <w:rFonts w:ascii="Times New Roman" w:hAnsi="Times New Roman"/>
          <w:sz w:val="22"/>
          <w:szCs w:val="22"/>
        </w:rPr>
        <w:t>, University of Sydney</w:t>
      </w:r>
      <w:r w:rsidR="00311060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‘Antisthenes. A critical edition of his fragments with introduction and commentary’ –</w:t>
      </w:r>
      <w:r w:rsidR="00311060">
        <w:rPr>
          <w:rFonts w:ascii="Times New Roman" w:hAnsi="Times New Roman"/>
          <w:sz w:val="22"/>
          <w:szCs w:val="22"/>
        </w:rPr>
        <w:t xml:space="preserve"> external examiner.</w:t>
      </w:r>
    </w:p>
    <w:p w14:paraId="62B196A7" w14:textId="48A53B4F" w:rsidR="00277E42" w:rsidRPr="00DE1EAF" w:rsidRDefault="00277E42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Michael McCarty, PhD (May 2013)</w:t>
      </w:r>
      <w:r w:rsidR="00311060">
        <w:rPr>
          <w:rFonts w:ascii="Times New Roman" w:hAnsi="Times New Roman"/>
          <w:sz w:val="22"/>
          <w:szCs w:val="22"/>
        </w:rPr>
        <w:t xml:space="preserve">, Columbia, EALAC: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9D222F" w:rsidRPr="00DE1EAF">
        <w:rPr>
          <w:rFonts w:ascii="Times New Roman" w:eastAsiaTheme="minorEastAsia" w:hAnsi="Times New Roman"/>
          <w:sz w:val="22"/>
          <w:szCs w:val="22"/>
          <w:lang w:eastAsia="ja-JP"/>
        </w:rPr>
        <w:t>The origins of courtier and warrior identity: a s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>tudy of the Jokyu Disturbance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’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– external examiner</w:t>
      </w:r>
    </w:p>
    <w:p w14:paraId="51ED6374" w14:textId="5721A972" w:rsidR="00277E42" w:rsidRPr="00DE1EAF" w:rsidRDefault="00277E42" w:rsidP="00277E42">
      <w:pPr>
        <w:spacing w:before="120"/>
        <w:ind w:left="1440" w:hanging="1440"/>
        <w:jc w:val="both"/>
        <w:rPr>
          <w:rFonts w:ascii="Times New Roman" w:eastAsiaTheme="minorEastAsia" w:hAnsi="Times New Roman"/>
          <w:sz w:val="22"/>
          <w:szCs w:val="22"/>
          <w:lang w:eastAsia="ja-JP"/>
        </w:rPr>
      </w:pPr>
      <w:r w:rsidRPr="00DE1EAF">
        <w:rPr>
          <w:rFonts w:ascii="Times New Roman" w:hAnsi="Times New Roman"/>
          <w:sz w:val="22"/>
          <w:szCs w:val="22"/>
        </w:rPr>
        <w:t xml:space="preserve">Eugenia Papathanasopoulou, PhD (May 2013) </w:t>
      </w:r>
      <w:r w:rsidR="00517494">
        <w:rPr>
          <w:rFonts w:ascii="Times New Roman" w:hAnsi="Times New Roman"/>
          <w:sz w:val="22"/>
          <w:szCs w:val="22"/>
        </w:rPr>
        <w:t>Columbia,</w:t>
      </w:r>
      <w:r w:rsidR="00311060">
        <w:rPr>
          <w:rFonts w:ascii="Times New Roman" w:hAnsi="Times New Roman"/>
          <w:sz w:val="22"/>
          <w:szCs w:val="22"/>
        </w:rPr>
        <w:t xml:space="preserve"> Classics: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="009D222F" w:rsidRPr="00DE1EAF">
        <w:rPr>
          <w:rFonts w:ascii="Times New Roman" w:eastAsiaTheme="minorEastAsia" w:hAnsi="Times New Roman"/>
          <w:sz w:val="22"/>
          <w:szCs w:val="22"/>
          <w:lang w:eastAsia="ja-JP"/>
        </w:rPr>
        <w:t>Space in Aristophanes: portraying the civic and domestic w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orlds in </w:t>
      </w:r>
      <w:r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Acharnians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, </w:t>
      </w:r>
      <w:r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Knights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, and </w:t>
      </w:r>
      <w:r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Wasps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’</w:t>
      </w:r>
      <w:r w:rsidR="00205ACB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 – examiner</w:t>
      </w:r>
    </w:p>
    <w:p w14:paraId="7B44FAD6" w14:textId="77777777" w:rsidR="000B55D5" w:rsidRPr="00DE1EAF" w:rsidRDefault="000B55D5" w:rsidP="000B55D5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>Rachel Yuen-Collingridge, PhD</w:t>
      </w:r>
      <w:r w:rsidRPr="00DE1EAF">
        <w:rPr>
          <w:rFonts w:ascii="Times New Roman" w:hAnsi="Times New Roman"/>
          <w:sz w:val="22"/>
          <w:szCs w:val="22"/>
        </w:rPr>
        <w:t xml:space="preserve"> (Fall 2012), Macquarie University, Sydney: ‘Herodotus’ use of the term </w:t>
      </w:r>
      <w:r w:rsidRPr="00DE1EAF">
        <w:rPr>
          <w:rFonts w:ascii="Times New Roman" w:hAnsi="Times New Roman"/>
          <w:i/>
          <w:sz w:val="22"/>
          <w:szCs w:val="22"/>
        </w:rPr>
        <w:t>philosophein</w:t>
      </w:r>
      <w:r w:rsidRPr="00DE1EAF">
        <w:rPr>
          <w:rFonts w:ascii="Times New Roman" w:hAnsi="Times New Roman"/>
          <w:sz w:val="22"/>
          <w:szCs w:val="22"/>
        </w:rPr>
        <w:t xml:space="preserve">, </w:t>
      </w:r>
      <w:r w:rsidRPr="00DE1EAF">
        <w:rPr>
          <w:rFonts w:ascii="Times New Roman" w:hAnsi="Times New Roman"/>
          <w:i/>
          <w:sz w:val="22"/>
          <w:szCs w:val="22"/>
        </w:rPr>
        <w:t xml:space="preserve">sophistes </w:t>
      </w:r>
      <w:r w:rsidRPr="00DE1EAF">
        <w:rPr>
          <w:rFonts w:ascii="Times New Roman" w:hAnsi="Times New Roman"/>
          <w:sz w:val="22"/>
          <w:szCs w:val="22"/>
        </w:rPr>
        <w:t>and cognates’ – external examiner</w:t>
      </w:r>
    </w:p>
    <w:p w14:paraId="1B0D2A5E" w14:textId="5602C49E" w:rsidR="00277E42" w:rsidRPr="00DE1EAF" w:rsidRDefault="00277E42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Todd Davis, PhD (October 2012)</w:t>
      </w:r>
      <w:r w:rsidR="00311060">
        <w:rPr>
          <w:rFonts w:ascii="Times New Roman" w:hAnsi="Times New Roman"/>
          <w:sz w:val="22"/>
          <w:szCs w:val="22"/>
        </w:rPr>
        <w:t>, Columbia, CLST</w:t>
      </w:r>
      <w:r w:rsidRPr="00DE1EAF">
        <w:rPr>
          <w:rFonts w:ascii="Times New Roman" w:hAnsi="Times New Roman"/>
          <w:sz w:val="22"/>
          <w:szCs w:val="22"/>
        </w:rPr>
        <w:t xml:space="preserve">: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Archery in archaic Greece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="00205ACB" w:rsidRPr="00DE1EAF">
        <w:rPr>
          <w:rFonts w:ascii="Times New Roman" w:hAnsi="Times New Roman"/>
          <w:sz w:val="22"/>
          <w:szCs w:val="22"/>
        </w:rPr>
        <w:t xml:space="preserve"> – examiner</w:t>
      </w:r>
    </w:p>
    <w:p w14:paraId="631F07BA" w14:textId="0A2F5CAB" w:rsidR="00277E42" w:rsidRPr="00DE1EAF" w:rsidRDefault="00277E42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Tobias Myers, PhD (with distinction, May 2011)</w:t>
      </w:r>
      <w:r w:rsidR="00311060">
        <w:rPr>
          <w:rFonts w:ascii="Times New Roman" w:hAnsi="Times New Roman"/>
          <w:sz w:val="22"/>
          <w:szCs w:val="22"/>
        </w:rPr>
        <w:t>, Columbia, Classics</w:t>
      </w:r>
      <w:r w:rsidRPr="00DE1EAF">
        <w:rPr>
          <w:rFonts w:ascii="Times New Roman" w:hAnsi="Times New Roman"/>
          <w:sz w:val="22"/>
          <w:szCs w:val="22"/>
        </w:rPr>
        <w:t xml:space="preserve">: 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‘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Models of reception in the divine audience of the </w:t>
      </w:r>
      <w:r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Iliad</w:t>
      </w:r>
      <w:r w:rsidR="00F2484D" w:rsidRPr="00DE1EAF">
        <w:rPr>
          <w:rFonts w:ascii="Times New Roman" w:eastAsiaTheme="minorEastAsia" w:hAnsi="Times New Roman"/>
          <w:sz w:val="22"/>
          <w:szCs w:val="22"/>
          <w:lang w:eastAsia="ja-JP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–</w:t>
      </w:r>
      <w:r w:rsidR="0052138B" w:rsidRPr="00DE1EAF">
        <w:rPr>
          <w:rFonts w:ascii="Times New Roman" w:hAnsi="Times New Roman"/>
          <w:sz w:val="22"/>
          <w:szCs w:val="22"/>
        </w:rPr>
        <w:t xml:space="preserve"> </w:t>
      </w:r>
      <w:r w:rsidRPr="00DE1EAF">
        <w:rPr>
          <w:rFonts w:ascii="Times New Roman" w:hAnsi="Times New Roman"/>
          <w:sz w:val="22"/>
          <w:szCs w:val="22"/>
        </w:rPr>
        <w:t>second reader</w:t>
      </w:r>
    </w:p>
    <w:p w14:paraId="38785186" w14:textId="433DB997" w:rsidR="00277E42" w:rsidRPr="00DE1EAF" w:rsidRDefault="00277E42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Ceylan Tozeran, PhD (Spring 2008)</w:t>
      </w:r>
      <w:r w:rsidR="00311060">
        <w:rPr>
          <w:rFonts w:ascii="Times New Roman" w:hAnsi="Times New Roman"/>
          <w:sz w:val="22"/>
          <w:szCs w:val="22"/>
        </w:rPr>
        <w:t>, Columbia, CLST</w:t>
      </w:r>
      <w:r w:rsidRPr="00DE1EAF">
        <w:rPr>
          <w:rFonts w:ascii="Times New Roman" w:hAnsi="Times New Roman"/>
          <w:sz w:val="22"/>
          <w:szCs w:val="22"/>
        </w:rPr>
        <w:t xml:space="preserve">: </w:t>
      </w:r>
      <w:r w:rsidR="00F2484D" w:rsidRPr="00DE1EAF">
        <w:rPr>
          <w:rFonts w:ascii="Times New Roman" w:hAnsi="Times New Roman"/>
          <w:sz w:val="22"/>
          <w:szCs w:val="22"/>
        </w:rPr>
        <w:t>‘</w:t>
      </w:r>
      <w:r w:rsidRPr="00DE1EAF">
        <w:rPr>
          <w:rFonts w:ascii="Times New Roman" w:hAnsi="Times New Roman"/>
          <w:sz w:val="22"/>
          <w:szCs w:val="22"/>
        </w:rPr>
        <w:t>The coveted shore: Propontis 675-387 BC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 –</w:t>
      </w:r>
      <w:r w:rsidR="00205ACB" w:rsidRPr="00DE1EAF">
        <w:rPr>
          <w:rFonts w:ascii="Times New Roman" w:hAnsi="Times New Roman"/>
          <w:sz w:val="22"/>
          <w:szCs w:val="22"/>
        </w:rPr>
        <w:t xml:space="preserve"> examiner</w:t>
      </w:r>
    </w:p>
    <w:p w14:paraId="703D2B2E" w14:textId="4148F47E" w:rsidR="00277E42" w:rsidRPr="00DE1EAF" w:rsidRDefault="00277E42" w:rsidP="00277E42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John Oxenreiter, BA Thesis (May 2012): </w:t>
      </w:r>
      <w:r w:rsidR="00B35E91">
        <w:rPr>
          <w:rFonts w:ascii="Times New Roman" w:eastAsiaTheme="minorEastAsia" w:hAnsi="Times New Roman"/>
          <w:sz w:val="22"/>
          <w:szCs w:val="22"/>
          <w:lang w:eastAsia="ja-JP"/>
        </w:rPr>
        <w:t>‘</w:t>
      </w:r>
      <w:r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Herodotus the herald: the metatextuality of messenger speech in </w:t>
      </w:r>
      <w:r w:rsidRPr="00DE1EAF">
        <w:rPr>
          <w:rFonts w:ascii="Times New Roman" w:eastAsiaTheme="minorEastAsia" w:hAnsi="Times New Roman"/>
          <w:i/>
          <w:iCs/>
          <w:sz w:val="22"/>
          <w:szCs w:val="22"/>
          <w:lang w:eastAsia="ja-JP"/>
        </w:rPr>
        <w:t>The Histories</w:t>
      </w:r>
      <w:r w:rsidR="00F2484D" w:rsidRPr="00DE1EAF">
        <w:rPr>
          <w:rFonts w:ascii="Times New Roman" w:eastAsiaTheme="minorEastAsia" w:hAnsi="Times New Roman"/>
          <w:i/>
          <w:iCs/>
          <w:sz w:val="22"/>
          <w:szCs w:val="22"/>
          <w:lang w:eastAsia="ja-JP"/>
        </w:rPr>
        <w:t>’</w:t>
      </w:r>
      <w:r w:rsidRPr="00DE1EAF">
        <w:rPr>
          <w:rFonts w:ascii="Times New Roman" w:eastAsiaTheme="minorEastAsia" w:hAnsi="Times New Roman"/>
          <w:i/>
          <w:iCs/>
          <w:sz w:val="22"/>
          <w:szCs w:val="22"/>
          <w:lang w:eastAsia="ja-JP"/>
        </w:rPr>
        <w:t xml:space="preserve"> </w:t>
      </w:r>
      <w:r w:rsidRPr="00DE1EAF">
        <w:rPr>
          <w:rFonts w:ascii="Times New Roman" w:hAnsi="Times New Roman"/>
          <w:sz w:val="22"/>
          <w:szCs w:val="22"/>
        </w:rPr>
        <w:t>– first reader</w:t>
      </w:r>
    </w:p>
    <w:p w14:paraId="494B9906" w14:textId="77777777" w:rsidR="001A4B87" w:rsidRPr="00DE1EAF" w:rsidRDefault="001A4B87" w:rsidP="006E1561">
      <w:pPr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7B84FDAF" w14:textId="77777777" w:rsidR="00864F49" w:rsidRPr="00DE1EAF" w:rsidRDefault="00864F49" w:rsidP="00864F49">
      <w:pPr>
        <w:spacing w:before="12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Service</w:t>
      </w:r>
    </w:p>
    <w:p w14:paraId="380510A5" w14:textId="43D6750B" w:rsidR="00864F49" w:rsidRPr="00DE1EAF" w:rsidRDefault="00864F49" w:rsidP="00864F49">
      <w:pPr>
        <w:spacing w:before="120"/>
        <w:ind w:left="1440" w:hanging="1440"/>
        <w:jc w:val="both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hAnsi="Times New Roman"/>
          <w:i/>
          <w:sz w:val="22"/>
          <w:szCs w:val="22"/>
        </w:rPr>
        <w:t>Columbia</w:t>
      </w:r>
      <w:r w:rsidR="00A23F56" w:rsidRPr="00DE1EAF">
        <w:rPr>
          <w:rFonts w:ascii="Times New Roman" w:hAnsi="Times New Roman"/>
          <w:i/>
          <w:sz w:val="22"/>
          <w:szCs w:val="22"/>
        </w:rPr>
        <w:t>, Department</w:t>
      </w:r>
      <w:r w:rsidR="00F610DB" w:rsidRPr="00DE1EAF">
        <w:rPr>
          <w:rFonts w:ascii="Times New Roman" w:hAnsi="Times New Roman"/>
          <w:i/>
          <w:sz w:val="22"/>
          <w:szCs w:val="22"/>
        </w:rPr>
        <w:t>al</w:t>
      </w:r>
    </w:p>
    <w:p w14:paraId="4E0C5EE7" w14:textId="1DFE7F2D" w:rsidR="00BB1FCD" w:rsidRPr="00DE1EAF" w:rsidRDefault="00BB1FCD" w:rsidP="00BB1FCD">
      <w:pPr>
        <w:spacing w:before="120"/>
        <w:ind w:firstLine="7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Director of Graduate Studies </w:t>
      </w:r>
      <w:r w:rsidR="00311060">
        <w:rPr>
          <w:rFonts w:ascii="Times New Roman" w:hAnsi="Times New Roman"/>
          <w:sz w:val="22"/>
          <w:szCs w:val="22"/>
        </w:rPr>
        <w:t>(2015/16, 2016/17)</w:t>
      </w:r>
    </w:p>
    <w:p w14:paraId="355C5D56" w14:textId="4BA19644" w:rsidR="00864F49" w:rsidRPr="00DE1EAF" w:rsidRDefault="00864F49" w:rsidP="00BB1FCD">
      <w:pPr>
        <w:spacing w:before="120"/>
        <w:ind w:firstLine="7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Dir</w:t>
      </w:r>
      <w:r w:rsidR="00F610DB" w:rsidRPr="00DE1EAF">
        <w:rPr>
          <w:rFonts w:ascii="Times New Roman" w:hAnsi="Times New Roman"/>
          <w:b/>
          <w:sz w:val="22"/>
          <w:szCs w:val="22"/>
        </w:rPr>
        <w:t>ector of Undergraduate Studies</w:t>
      </w:r>
      <w:r w:rsidR="00F610DB" w:rsidRPr="00DE1EAF">
        <w:rPr>
          <w:rFonts w:ascii="Times New Roman" w:hAnsi="Times New Roman"/>
          <w:sz w:val="22"/>
          <w:szCs w:val="22"/>
        </w:rPr>
        <w:t xml:space="preserve"> </w:t>
      </w:r>
      <w:r w:rsidRPr="00DE1EAF">
        <w:rPr>
          <w:rFonts w:ascii="Times New Roman" w:hAnsi="Times New Roman"/>
          <w:sz w:val="22"/>
          <w:szCs w:val="22"/>
        </w:rPr>
        <w:t>(2006/7, 2007/8)</w:t>
      </w:r>
      <w:r w:rsidRPr="00DE1EAF">
        <w:rPr>
          <w:rFonts w:ascii="Times New Roman" w:hAnsi="Times New Roman"/>
          <w:sz w:val="22"/>
          <w:szCs w:val="22"/>
        </w:rPr>
        <w:tab/>
      </w:r>
    </w:p>
    <w:p w14:paraId="645E4748" w14:textId="0CB5B4CA" w:rsidR="00F16AFB" w:rsidRPr="00DE1EAF" w:rsidRDefault="00F610DB" w:rsidP="00864F49">
      <w:pPr>
        <w:spacing w:before="120"/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Web</w:t>
      </w:r>
      <w:r w:rsidR="00864F49" w:rsidRPr="00DE1EAF">
        <w:rPr>
          <w:rFonts w:ascii="Times New Roman" w:hAnsi="Times New Roman"/>
          <w:b/>
          <w:sz w:val="22"/>
          <w:szCs w:val="22"/>
        </w:rPr>
        <w:t xml:space="preserve"> Administrator</w:t>
      </w:r>
      <w:r w:rsidR="00864F49" w:rsidRPr="00DE1EAF">
        <w:rPr>
          <w:rFonts w:ascii="Times New Roman" w:hAnsi="Times New Roman"/>
          <w:sz w:val="22"/>
          <w:szCs w:val="22"/>
        </w:rPr>
        <w:t xml:space="preserve"> (2010, since 2011 shared with Marcus Folch</w:t>
      </w:r>
      <w:r w:rsidR="00791363" w:rsidRPr="00DE1EAF">
        <w:rPr>
          <w:rFonts w:ascii="Times New Roman" w:hAnsi="Times New Roman"/>
          <w:sz w:val="22"/>
          <w:szCs w:val="22"/>
        </w:rPr>
        <w:t xml:space="preserve"> [2011/12]</w:t>
      </w:r>
      <w:r w:rsidR="00864F49" w:rsidRPr="00DE1EAF">
        <w:rPr>
          <w:rFonts w:ascii="Times New Roman" w:hAnsi="Times New Roman"/>
          <w:sz w:val="22"/>
          <w:szCs w:val="22"/>
        </w:rPr>
        <w:t xml:space="preserve"> and Joseph Howley</w:t>
      </w:r>
      <w:r w:rsidR="00791363" w:rsidRPr="00DE1EAF">
        <w:rPr>
          <w:rFonts w:ascii="Times New Roman" w:hAnsi="Times New Roman"/>
          <w:sz w:val="22"/>
          <w:szCs w:val="22"/>
        </w:rPr>
        <w:t xml:space="preserve"> [2011-13]</w:t>
      </w:r>
      <w:r w:rsidR="00864F49" w:rsidRPr="00DE1EAF">
        <w:rPr>
          <w:rFonts w:ascii="Times New Roman" w:hAnsi="Times New Roman"/>
          <w:sz w:val="22"/>
          <w:szCs w:val="22"/>
        </w:rPr>
        <w:t>)</w:t>
      </w:r>
    </w:p>
    <w:p w14:paraId="3F99FA4F" w14:textId="68888293" w:rsidR="00864F49" w:rsidRPr="00DE1EAF" w:rsidRDefault="00F16AFB" w:rsidP="00864F49">
      <w:pPr>
        <w:spacing w:before="120"/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Examination Committees:</w:t>
      </w:r>
      <w:r w:rsidRPr="00DE1EAF">
        <w:rPr>
          <w:rFonts w:ascii="Times New Roman" w:hAnsi="Times New Roman"/>
          <w:sz w:val="22"/>
          <w:szCs w:val="22"/>
        </w:rPr>
        <w:t xml:space="preserve"> Proficiency for other departments (2005/6, 2006/7); Modern Language Proficiency for Classics graduates (2012/13)</w:t>
      </w:r>
      <w:r w:rsidR="00FF18CE" w:rsidRPr="00DE1EAF">
        <w:rPr>
          <w:rFonts w:ascii="Times New Roman" w:hAnsi="Times New Roman"/>
          <w:sz w:val="22"/>
          <w:szCs w:val="22"/>
        </w:rPr>
        <w:t>, Greek MPhil (Fall 2006, Fall 2010, Spring 2013</w:t>
      </w:r>
      <w:r w:rsidR="00663591" w:rsidRPr="00DE1EAF">
        <w:rPr>
          <w:rFonts w:ascii="Times New Roman" w:hAnsi="Times New Roman"/>
          <w:sz w:val="22"/>
          <w:szCs w:val="22"/>
        </w:rPr>
        <w:t>, Fall (Chair) 2013</w:t>
      </w:r>
      <w:r w:rsidR="00FF18CE" w:rsidRPr="00DE1EAF">
        <w:rPr>
          <w:rFonts w:ascii="Times New Roman" w:hAnsi="Times New Roman"/>
          <w:sz w:val="22"/>
          <w:szCs w:val="22"/>
        </w:rPr>
        <w:t>)</w:t>
      </w:r>
    </w:p>
    <w:p w14:paraId="09E262C8" w14:textId="767B1A61" w:rsidR="00211E2E" w:rsidRPr="00DE1EAF" w:rsidRDefault="00211E2E" w:rsidP="00864F49">
      <w:pPr>
        <w:spacing w:before="120"/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PostBac Program Committee</w:t>
      </w:r>
      <w:r w:rsidRPr="00DE1EAF">
        <w:rPr>
          <w:rFonts w:ascii="Times New Roman" w:hAnsi="Times New Roman"/>
          <w:sz w:val="22"/>
          <w:szCs w:val="22"/>
        </w:rPr>
        <w:t xml:space="preserve"> (Spring 2012, 2012/13)</w:t>
      </w:r>
    </w:p>
    <w:p w14:paraId="28326881" w14:textId="30DFEBFD" w:rsidR="00AF56F1" w:rsidRPr="00DE1EAF" w:rsidRDefault="00AF56F1" w:rsidP="00864F49">
      <w:pPr>
        <w:spacing w:before="120"/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Graduate Admissions Committee</w:t>
      </w:r>
      <w:r w:rsidRPr="00DE1EAF">
        <w:rPr>
          <w:rFonts w:ascii="Times New Roman" w:hAnsi="Times New Roman"/>
          <w:sz w:val="22"/>
          <w:szCs w:val="22"/>
        </w:rPr>
        <w:t xml:space="preserve"> (Spring 2006; Spring 2007; Spring 2008)</w:t>
      </w:r>
    </w:p>
    <w:p w14:paraId="79A137B3" w14:textId="71DA6A7C" w:rsidR="00A23F56" w:rsidRPr="00DE1EAF" w:rsidRDefault="00A23F56" w:rsidP="00A23F56">
      <w:pPr>
        <w:spacing w:before="120"/>
        <w:jc w:val="both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hAnsi="Times New Roman"/>
          <w:i/>
          <w:sz w:val="22"/>
          <w:szCs w:val="22"/>
        </w:rPr>
        <w:t>Columbia, University</w:t>
      </w:r>
    </w:p>
    <w:p w14:paraId="6052E53C" w14:textId="422ADCAF" w:rsidR="00A23F56" w:rsidRPr="00DE1EAF" w:rsidRDefault="00A23F56" w:rsidP="00A23F56">
      <w:pPr>
        <w:spacing w:before="120"/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Kellett Fellowship Selection Committee</w:t>
      </w:r>
      <w:r w:rsidR="00E10F54" w:rsidRPr="00DE1EAF">
        <w:rPr>
          <w:rFonts w:ascii="Times New Roman" w:hAnsi="Times New Roman"/>
          <w:b/>
          <w:sz w:val="22"/>
          <w:szCs w:val="22"/>
        </w:rPr>
        <w:t xml:space="preserve"> – </w:t>
      </w:r>
      <w:r w:rsidR="00E10F54" w:rsidRPr="00DE1EAF">
        <w:rPr>
          <w:rFonts w:ascii="Times New Roman" w:hAnsi="Times New Roman"/>
          <w:sz w:val="22"/>
          <w:szCs w:val="22"/>
        </w:rPr>
        <w:t>undergraduate overseas scholarship</w:t>
      </w:r>
      <w:r w:rsidRPr="00DE1EAF">
        <w:rPr>
          <w:rFonts w:ascii="Times New Roman" w:hAnsi="Times New Roman"/>
          <w:sz w:val="22"/>
          <w:szCs w:val="22"/>
        </w:rPr>
        <w:t xml:space="preserve"> (200</w:t>
      </w:r>
      <w:r w:rsidR="001F0DB0" w:rsidRPr="00DE1EAF">
        <w:rPr>
          <w:rFonts w:ascii="Times New Roman" w:hAnsi="Times New Roman"/>
          <w:sz w:val="22"/>
          <w:szCs w:val="22"/>
        </w:rPr>
        <w:t>5/</w:t>
      </w:r>
      <w:r w:rsidRPr="00DE1EAF">
        <w:rPr>
          <w:rFonts w:ascii="Times New Roman" w:hAnsi="Times New Roman"/>
          <w:sz w:val="22"/>
          <w:szCs w:val="22"/>
        </w:rPr>
        <w:t>6, 200</w:t>
      </w:r>
      <w:r w:rsidR="001F0DB0" w:rsidRPr="00DE1EAF">
        <w:rPr>
          <w:rFonts w:ascii="Times New Roman" w:hAnsi="Times New Roman"/>
          <w:sz w:val="22"/>
          <w:szCs w:val="22"/>
        </w:rPr>
        <w:t>6/</w:t>
      </w:r>
      <w:r w:rsidRPr="00DE1EAF">
        <w:rPr>
          <w:rFonts w:ascii="Times New Roman" w:hAnsi="Times New Roman"/>
          <w:sz w:val="22"/>
          <w:szCs w:val="22"/>
        </w:rPr>
        <w:t xml:space="preserve">7, </w:t>
      </w:r>
      <w:r w:rsidR="001F0DB0" w:rsidRPr="00DE1EAF">
        <w:rPr>
          <w:rFonts w:ascii="Times New Roman" w:hAnsi="Times New Roman"/>
          <w:sz w:val="22"/>
          <w:szCs w:val="22"/>
        </w:rPr>
        <w:t xml:space="preserve">2007/8, </w:t>
      </w:r>
      <w:r w:rsidR="00B909C8" w:rsidRPr="00DE1EAF">
        <w:rPr>
          <w:rFonts w:ascii="Times New Roman" w:hAnsi="Times New Roman"/>
          <w:sz w:val="22"/>
          <w:szCs w:val="22"/>
        </w:rPr>
        <w:t>2011/12</w:t>
      </w:r>
      <w:r w:rsidR="00D8749F" w:rsidRPr="00DE1EAF">
        <w:rPr>
          <w:rFonts w:ascii="Times New Roman" w:hAnsi="Times New Roman"/>
          <w:sz w:val="22"/>
          <w:szCs w:val="22"/>
        </w:rPr>
        <w:t>, 2012</w:t>
      </w:r>
      <w:r w:rsidR="00B909C8" w:rsidRPr="00DE1EAF">
        <w:rPr>
          <w:rFonts w:ascii="Times New Roman" w:hAnsi="Times New Roman"/>
          <w:sz w:val="22"/>
          <w:szCs w:val="22"/>
        </w:rPr>
        <w:t>/13</w:t>
      </w:r>
      <w:r w:rsidRPr="00DE1EAF">
        <w:rPr>
          <w:rFonts w:ascii="Times New Roman" w:hAnsi="Times New Roman"/>
          <w:sz w:val="22"/>
          <w:szCs w:val="22"/>
        </w:rPr>
        <w:t>)</w:t>
      </w:r>
    </w:p>
    <w:p w14:paraId="4EFCC4DB" w14:textId="53B5BEE8" w:rsidR="00D8749F" w:rsidRPr="00DE1EAF" w:rsidRDefault="0033190E" w:rsidP="0033190E">
      <w:pPr>
        <w:spacing w:before="120"/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Society of Fellows –</w:t>
      </w:r>
      <w:r w:rsidR="00D8749F" w:rsidRPr="00DE1EAF">
        <w:rPr>
          <w:rFonts w:ascii="Times New Roman" w:hAnsi="Times New Roman"/>
          <w:b/>
          <w:sz w:val="22"/>
          <w:szCs w:val="22"/>
        </w:rPr>
        <w:t xml:space="preserve"> </w:t>
      </w:r>
      <w:r w:rsidR="00244964" w:rsidRPr="00DE1EAF">
        <w:rPr>
          <w:rFonts w:ascii="Times New Roman" w:hAnsi="Times New Roman"/>
          <w:sz w:val="22"/>
          <w:szCs w:val="22"/>
        </w:rPr>
        <w:t>review of applications</w:t>
      </w:r>
      <w:r w:rsidR="00244964" w:rsidRPr="00DE1EAF">
        <w:rPr>
          <w:rFonts w:ascii="Times New Roman" w:hAnsi="Times New Roman"/>
          <w:b/>
          <w:sz w:val="22"/>
          <w:szCs w:val="22"/>
        </w:rPr>
        <w:t xml:space="preserve"> </w:t>
      </w:r>
      <w:r w:rsidR="00244964" w:rsidRPr="00DE1EAF">
        <w:rPr>
          <w:rFonts w:ascii="Times New Roman" w:hAnsi="Times New Roman"/>
          <w:sz w:val="22"/>
          <w:szCs w:val="22"/>
        </w:rPr>
        <w:t>(2012</w:t>
      </w:r>
      <w:r w:rsidR="001F0DB0" w:rsidRPr="00DE1EAF">
        <w:rPr>
          <w:rFonts w:ascii="Times New Roman" w:hAnsi="Times New Roman"/>
          <w:sz w:val="22"/>
          <w:szCs w:val="22"/>
        </w:rPr>
        <w:t>/13</w:t>
      </w:r>
      <w:r w:rsidR="00407C14" w:rsidRPr="00DE1EAF">
        <w:rPr>
          <w:rFonts w:ascii="Times New Roman" w:hAnsi="Times New Roman"/>
          <w:sz w:val="22"/>
          <w:szCs w:val="22"/>
        </w:rPr>
        <w:t>, 2013</w:t>
      </w:r>
      <w:r w:rsidR="001F0DB0" w:rsidRPr="00DE1EAF">
        <w:rPr>
          <w:rFonts w:ascii="Times New Roman" w:hAnsi="Times New Roman"/>
          <w:sz w:val="22"/>
          <w:szCs w:val="22"/>
        </w:rPr>
        <w:t>/14</w:t>
      </w:r>
      <w:r w:rsidR="00D106EF" w:rsidRPr="00DE1EAF">
        <w:rPr>
          <w:rFonts w:ascii="Times New Roman" w:hAnsi="Times New Roman"/>
          <w:sz w:val="22"/>
          <w:szCs w:val="22"/>
        </w:rPr>
        <w:t>, 2014/15</w:t>
      </w:r>
      <w:r w:rsidR="00DE1EAF" w:rsidRPr="00DE1EAF">
        <w:rPr>
          <w:rFonts w:ascii="Times New Roman" w:hAnsi="Times New Roman"/>
          <w:sz w:val="22"/>
          <w:szCs w:val="22"/>
        </w:rPr>
        <w:t>, 2015/16</w:t>
      </w:r>
      <w:r w:rsidR="00244964" w:rsidRPr="00DE1EAF">
        <w:rPr>
          <w:rFonts w:ascii="Times New Roman" w:hAnsi="Times New Roman"/>
          <w:sz w:val="22"/>
          <w:szCs w:val="22"/>
        </w:rPr>
        <w:t>)</w:t>
      </w:r>
    </w:p>
    <w:p w14:paraId="18CDC7E6" w14:textId="25F06394" w:rsidR="00F50677" w:rsidRPr="00DE1EAF" w:rsidRDefault="00F50677" w:rsidP="00F50677">
      <w:pPr>
        <w:spacing w:before="120"/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Search Committee </w:t>
      </w:r>
      <w:r w:rsidR="00A75CD7" w:rsidRPr="00DE1EAF">
        <w:rPr>
          <w:rFonts w:ascii="Times New Roman" w:hAnsi="Times New Roman"/>
          <w:b/>
          <w:sz w:val="22"/>
          <w:szCs w:val="22"/>
        </w:rPr>
        <w:t>(external member)</w:t>
      </w:r>
      <w:r w:rsidR="004F544C" w:rsidRPr="00DE1EAF">
        <w:rPr>
          <w:rFonts w:ascii="Times New Roman" w:hAnsi="Times New Roman"/>
          <w:b/>
          <w:sz w:val="22"/>
          <w:szCs w:val="22"/>
        </w:rPr>
        <w:t xml:space="preserve"> </w:t>
      </w:r>
      <w:r w:rsidR="00A75CD7" w:rsidRPr="00DE1EAF">
        <w:rPr>
          <w:rFonts w:ascii="Times New Roman" w:hAnsi="Times New Roman"/>
          <w:b/>
          <w:sz w:val="22"/>
          <w:szCs w:val="22"/>
        </w:rPr>
        <w:t xml:space="preserve">– </w:t>
      </w:r>
      <w:r w:rsidR="00663591" w:rsidRPr="00DE1EAF">
        <w:rPr>
          <w:rFonts w:ascii="Times New Roman" w:hAnsi="Times New Roman"/>
          <w:sz w:val="22"/>
          <w:szCs w:val="22"/>
        </w:rPr>
        <w:t xml:space="preserve">Assistant Professor in Pre-Modern Chinese Literature, </w:t>
      </w:r>
      <w:r w:rsidRPr="00DE1EAF">
        <w:rPr>
          <w:rFonts w:ascii="Times New Roman" w:hAnsi="Times New Roman"/>
          <w:sz w:val="22"/>
          <w:szCs w:val="22"/>
        </w:rPr>
        <w:t>EALAC</w:t>
      </w:r>
      <w:r w:rsidR="007A2390" w:rsidRPr="00DE1EAF">
        <w:rPr>
          <w:rFonts w:ascii="Times New Roman" w:hAnsi="Times New Roman"/>
          <w:sz w:val="22"/>
          <w:szCs w:val="22"/>
        </w:rPr>
        <w:t xml:space="preserve"> (2013/14)</w:t>
      </w:r>
    </w:p>
    <w:p w14:paraId="14688005" w14:textId="65BBA616" w:rsidR="00397DC4" w:rsidRPr="00DE1EAF" w:rsidRDefault="00397DC4" w:rsidP="00F50677">
      <w:pPr>
        <w:spacing w:before="120"/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Committee on Honors, Awards and Prizes </w:t>
      </w:r>
      <w:r w:rsidRPr="00DE1EAF">
        <w:rPr>
          <w:rFonts w:ascii="Times New Roman" w:hAnsi="Times New Roman"/>
          <w:sz w:val="22"/>
          <w:szCs w:val="22"/>
        </w:rPr>
        <w:t>(2013/14</w:t>
      </w:r>
      <w:r w:rsidR="00720CDA" w:rsidRPr="00DE1EAF">
        <w:rPr>
          <w:rFonts w:ascii="Times New Roman" w:hAnsi="Times New Roman"/>
          <w:sz w:val="22"/>
          <w:szCs w:val="22"/>
        </w:rPr>
        <w:t>, 2015/16</w:t>
      </w:r>
      <w:r w:rsidRPr="00DE1EAF">
        <w:rPr>
          <w:rFonts w:ascii="Times New Roman" w:hAnsi="Times New Roman"/>
          <w:sz w:val="22"/>
          <w:szCs w:val="22"/>
        </w:rPr>
        <w:t>)</w:t>
      </w:r>
    </w:p>
    <w:p w14:paraId="20F80BD2" w14:textId="31151E1B" w:rsidR="007E1120" w:rsidRPr="00DE1EAF" w:rsidRDefault="007E1120" w:rsidP="00F50677">
      <w:pPr>
        <w:spacing w:before="120"/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DGS </w:t>
      </w:r>
      <w:r w:rsidR="0061085D">
        <w:rPr>
          <w:rFonts w:ascii="Times New Roman" w:hAnsi="Times New Roman"/>
          <w:b/>
          <w:sz w:val="22"/>
          <w:szCs w:val="22"/>
        </w:rPr>
        <w:t xml:space="preserve">Steering Committee </w:t>
      </w:r>
      <w:r w:rsidR="008A7260" w:rsidRPr="00DE1EAF">
        <w:rPr>
          <w:rFonts w:ascii="Times New Roman" w:hAnsi="Times New Roman"/>
          <w:sz w:val="22"/>
          <w:szCs w:val="22"/>
        </w:rPr>
        <w:t>(2015/16</w:t>
      </w:r>
      <w:r w:rsidR="0061085D">
        <w:rPr>
          <w:rFonts w:ascii="Times New Roman" w:hAnsi="Times New Roman"/>
          <w:sz w:val="22"/>
          <w:szCs w:val="22"/>
        </w:rPr>
        <w:t>, 2016/17</w:t>
      </w:r>
      <w:r w:rsidR="008A7260" w:rsidRPr="00DE1EAF">
        <w:rPr>
          <w:rFonts w:ascii="Times New Roman" w:hAnsi="Times New Roman"/>
          <w:sz w:val="22"/>
          <w:szCs w:val="22"/>
        </w:rPr>
        <w:t>)</w:t>
      </w:r>
    </w:p>
    <w:p w14:paraId="11247D12" w14:textId="77777777" w:rsidR="00864F49" w:rsidRPr="00DE1EAF" w:rsidRDefault="00864F49" w:rsidP="00A23F56">
      <w:pPr>
        <w:spacing w:before="120"/>
        <w:jc w:val="both"/>
        <w:rPr>
          <w:rFonts w:ascii="Times New Roman" w:hAnsi="Times New Roman"/>
          <w:i/>
          <w:sz w:val="22"/>
          <w:szCs w:val="22"/>
        </w:rPr>
      </w:pPr>
      <w:r w:rsidRPr="00DE1EAF">
        <w:rPr>
          <w:rFonts w:ascii="Times New Roman" w:hAnsi="Times New Roman"/>
          <w:i/>
          <w:sz w:val="22"/>
          <w:szCs w:val="22"/>
        </w:rPr>
        <w:t>Outside</w:t>
      </w:r>
    </w:p>
    <w:p w14:paraId="20038AF6" w14:textId="77777777" w:rsidR="00B815DC" w:rsidRPr="00DE1EAF" w:rsidRDefault="00B815DC" w:rsidP="00B815DC">
      <w:pPr>
        <w:pStyle w:val="BodyText"/>
        <w:spacing w:before="120" w:after="0"/>
        <w:ind w:left="72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Referee, Presses:</w:t>
      </w:r>
      <w:r w:rsidRPr="00DE1EAF">
        <w:rPr>
          <w:rFonts w:ascii="Times New Roman" w:hAnsi="Times New Roman"/>
          <w:sz w:val="22"/>
          <w:szCs w:val="22"/>
        </w:rPr>
        <w:t xml:space="preserve"> Oxford University Press (USA), Cambridge University Press (UK)</w:t>
      </w:r>
    </w:p>
    <w:p w14:paraId="3FDEE33F" w14:textId="6A1A27B8" w:rsidR="00864F49" w:rsidRPr="00DE1EAF" w:rsidRDefault="00864F49" w:rsidP="00AF56F1">
      <w:pPr>
        <w:pStyle w:val="BodyText"/>
        <w:spacing w:before="120" w:after="0"/>
        <w:ind w:left="72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Referee, Journals</w:t>
      </w:r>
      <w:r w:rsidRPr="00DE1EAF">
        <w:rPr>
          <w:rFonts w:ascii="Times New Roman" w:hAnsi="Times New Roman"/>
          <w:sz w:val="22"/>
          <w:szCs w:val="22"/>
        </w:rPr>
        <w:t xml:space="preserve">: </w:t>
      </w:r>
      <w:r w:rsidRPr="00DE1EAF">
        <w:rPr>
          <w:rFonts w:ascii="Times New Roman" w:hAnsi="Times New Roman"/>
          <w:i/>
          <w:sz w:val="22"/>
          <w:szCs w:val="22"/>
        </w:rPr>
        <w:t>American Journal of Philology, Classical Journal, Classical Philology,</w:t>
      </w:r>
      <w:r w:rsidRPr="00DE1EAF">
        <w:rPr>
          <w:rFonts w:ascii="Times New Roman" w:hAnsi="Times New Roman"/>
          <w:sz w:val="22"/>
          <w:szCs w:val="22"/>
        </w:rPr>
        <w:t xml:space="preserve"> </w:t>
      </w:r>
      <w:r w:rsidR="00AF56F1" w:rsidRPr="00DE1EAF">
        <w:rPr>
          <w:rFonts w:ascii="Times New Roman" w:hAnsi="Times New Roman"/>
          <w:i/>
          <w:sz w:val="22"/>
          <w:szCs w:val="22"/>
        </w:rPr>
        <w:t>Classical</w:t>
      </w:r>
      <w:r w:rsidRPr="00DE1EAF">
        <w:rPr>
          <w:rFonts w:ascii="Times New Roman" w:hAnsi="Times New Roman"/>
          <w:i/>
          <w:sz w:val="22"/>
          <w:szCs w:val="22"/>
        </w:rPr>
        <w:t>Quarterly, Classical World, Greece and Rome, Transactions of the American Philological Association</w:t>
      </w:r>
      <w:r w:rsidR="003D54CF" w:rsidRPr="00DE1EAF">
        <w:rPr>
          <w:rFonts w:ascii="Times New Roman" w:hAnsi="Times New Roman"/>
          <w:i/>
          <w:sz w:val="22"/>
          <w:szCs w:val="22"/>
        </w:rPr>
        <w:t>, Classical Antiquity</w:t>
      </w:r>
    </w:p>
    <w:p w14:paraId="594099D2" w14:textId="66D42E91" w:rsidR="008457BC" w:rsidRPr="00DE1EAF" w:rsidRDefault="008457BC" w:rsidP="008457BC">
      <w:pPr>
        <w:spacing w:before="120"/>
        <w:ind w:left="720"/>
        <w:jc w:val="both"/>
        <w:rPr>
          <w:rFonts w:ascii="Times New Roman" w:eastAsiaTheme="minorEastAsia" w:hAnsi="Times New Roman"/>
          <w:sz w:val="22"/>
          <w:szCs w:val="22"/>
          <w:lang w:eastAsia="ja-JP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Series Editor: </w:t>
      </w:r>
      <w:r w:rsidR="004C2508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Altertumswissenschaftliche </w:t>
      </w:r>
      <w:r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Abhandlungen</w:t>
      </w:r>
      <w:r w:rsidR="004C2508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. </w:t>
      </w:r>
      <w:r w:rsidR="004C2508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>Contributions to the Study of Ancient World Cultures</w:t>
      </w:r>
      <w:r w:rsidR="00DC02A4" w:rsidRPr="00DE1EAF">
        <w:rPr>
          <w:rFonts w:ascii="Times New Roman" w:eastAsiaTheme="minorEastAsia" w:hAnsi="Times New Roman"/>
          <w:i/>
          <w:sz w:val="22"/>
          <w:szCs w:val="22"/>
          <w:lang w:eastAsia="ja-JP"/>
        </w:rPr>
        <w:t xml:space="preserve">. </w:t>
      </w:r>
      <w:r w:rsidR="00DC02A4" w:rsidRPr="00DE1EAF">
        <w:rPr>
          <w:rFonts w:ascii="Times New Roman" w:eastAsiaTheme="minorEastAsia" w:hAnsi="Times New Roman"/>
          <w:sz w:val="22"/>
          <w:szCs w:val="22"/>
          <w:lang w:eastAsia="ja-JP"/>
        </w:rPr>
        <w:t>Harrassowitz</w:t>
      </w:r>
    </w:p>
    <w:p w14:paraId="171327BB" w14:textId="54E7E29C" w:rsidR="00DE1EAF" w:rsidRPr="00DE1EAF" w:rsidRDefault="00DE1EAF" w:rsidP="008457BC">
      <w:pPr>
        <w:spacing w:before="120"/>
        <w:ind w:left="720"/>
        <w:jc w:val="both"/>
        <w:rPr>
          <w:rFonts w:ascii="Times New Roman" w:eastAsiaTheme="minorEastAsia" w:hAnsi="Times New Roman"/>
          <w:sz w:val="22"/>
          <w:szCs w:val="22"/>
          <w:lang w:eastAsia="ja-JP"/>
        </w:rPr>
      </w:pPr>
      <w:r w:rsidRPr="00DE1EAF">
        <w:rPr>
          <w:rFonts w:ascii="Times New Roman" w:hAnsi="Times New Roman" w:cs="Helvetica"/>
          <w:b/>
          <w:sz w:val="22"/>
          <w:szCs w:val="22"/>
        </w:rPr>
        <w:t>Elector</w:t>
      </w:r>
      <w:r w:rsidRPr="00DE1EAF">
        <w:rPr>
          <w:rFonts w:ascii="Times New Roman" w:hAnsi="Times New Roman" w:cs="Helvetica"/>
          <w:sz w:val="22"/>
          <w:szCs w:val="22"/>
        </w:rPr>
        <w:t xml:space="preserve"> for the Department of Philology, University of Crete</w:t>
      </w:r>
    </w:p>
    <w:p w14:paraId="25B636F4" w14:textId="3861E2BF" w:rsidR="009E2E88" w:rsidRPr="00DE1EAF" w:rsidRDefault="009E2E88" w:rsidP="008457BC">
      <w:pPr>
        <w:spacing w:before="120"/>
        <w:ind w:left="7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Research Associate: </w:t>
      </w:r>
      <w:r w:rsidRPr="00DE1EAF">
        <w:rPr>
          <w:rFonts w:ascii="Times New Roman" w:hAnsi="Times New Roman"/>
          <w:sz w:val="22"/>
          <w:szCs w:val="22"/>
        </w:rPr>
        <w:t>UNISA,</w:t>
      </w:r>
      <w:r w:rsidR="00722C51" w:rsidRPr="00DE1EAF">
        <w:rPr>
          <w:rFonts w:ascii="Times New Roman" w:hAnsi="Times New Roman"/>
          <w:sz w:val="22"/>
          <w:szCs w:val="22"/>
        </w:rPr>
        <w:t xml:space="preserve"> Pretoria, South Africa (</w:t>
      </w:r>
      <w:r w:rsidR="00C118E7" w:rsidRPr="00DE1EAF">
        <w:rPr>
          <w:rFonts w:ascii="Times New Roman" w:hAnsi="Times New Roman"/>
          <w:sz w:val="22"/>
          <w:szCs w:val="22"/>
        </w:rPr>
        <w:t xml:space="preserve">since </w:t>
      </w:r>
      <w:r w:rsidR="00722C51" w:rsidRPr="00DE1EAF">
        <w:rPr>
          <w:rFonts w:ascii="Times New Roman" w:hAnsi="Times New Roman"/>
          <w:sz w:val="22"/>
          <w:szCs w:val="22"/>
        </w:rPr>
        <w:t>Decem</w:t>
      </w:r>
      <w:r w:rsidRPr="00DE1EAF">
        <w:rPr>
          <w:rFonts w:ascii="Times New Roman" w:hAnsi="Times New Roman"/>
          <w:sz w:val="22"/>
          <w:szCs w:val="22"/>
        </w:rPr>
        <w:t>ber 2012)</w:t>
      </w:r>
    </w:p>
    <w:p w14:paraId="7CC2873B" w14:textId="5B71D4B7" w:rsidR="0013405A" w:rsidRPr="000B55D5" w:rsidRDefault="00864F49" w:rsidP="00CA77FD">
      <w:pPr>
        <w:spacing w:before="120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PhD </w:t>
      </w:r>
      <w:r w:rsidR="003A31BB" w:rsidRPr="00DE1EAF">
        <w:rPr>
          <w:rFonts w:ascii="Times New Roman" w:hAnsi="Times New Roman"/>
          <w:b/>
          <w:sz w:val="22"/>
          <w:szCs w:val="22"/>
        </w:rPr>
        <w:t xml:space="preserve">External </w:t>
      </w:r>
      <w:r w:rsidRPr="00DE1EAF">
        <w:rPr>
          <w:rFonts w:ascii="Times New Roman" w:hAnsi="Times New Roman"/>
          <w:b/>
          <w:sz w:val="22"/>
          <w:szCs w:val="22"/>
        </w:rPr>
        <w:t>Examiner</w:t>
      </w:r>
      <w:r w:rsidRPr="00DE1EAF">
        <w:rPr>
          <w:rFonts w:ascii="Times New Roman" w:hAnsi="Times New Roman"/>
          <w:sz w:val="22"/>
          <w:szCs w:val="22"/>
        </w:rPr>
        <w:t>: Macquarie University, Sydney (Fall 2012)</w:t>
      </w:r>
      <w:r w:rsidR="00CA77FD">
        <w:rPr>
          <w:rFonts w:ascii="Times New Roman" w:hAnsi="Times New Roman"/>
          <w:sz w:val="22"/>
          <w:szCs w:val="22"/>
        </w:rPr>
        <w:t xml:space="preserve">; University of Sydney (Fall 2016). </w:t>
      </w:r>
    </w:p>
    <w:p w14:paraId="21DB7785" w14:textId="49BFC1EA" w:rsidR="00864F49" w:rsidRPr="00DE1EAF" w:rsidRDefault="00864F49" w:rsidP="00CC7491">
      <w:pPr>
        <w:spacing w:before="120"/>
        <w:ind w:left="720"/>
        <w:jc w:val="both"/>
        <w:rPr>
          <w:rFonts w:ascii="Times New Roman" w:eastAsiaTheme="minorEastAsia" w:hAnsi="Times New Roman"/>
          <w:sz w:val="22"/>
          <w:szCs w:val="22"/>
          <w:lang w:eastAsia="ja-JP"/>
        </w:rPr>
      </w:pPr>
    </w:p>
    <w:p w14:paraId="689F5C19" w14:textId="77777777" w:rsidR="00BB3789" w:rsidRPr="00DE1EAF" w:rsidRDefault="00BB3789" w:rsidP="00BB3789">
      <w:pPr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>Other</w:t>
      </w:r>
    </w:p>
    <w:p w14:paraId="5753FD96" w14:textId="38F4E2CC" w:rsidR="00BB3789" w:rsidRPr="00DE1EAF" w:rsidRDefault="00BB3789" w:rsidP="00BB3789">
      <w:pPr>
        <w:spacing w:before="12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2-3/10</w:t>
      </w:r>
      <w:r w:rsidRPr="00DE1EAF">
        <w:rPr>
          <w:rFonts w:ascii="Times New Roman" w:hAnsi="Times New Roman"/>
          <w:sz w:val="22"/>
          <w:szCs w:val="22"/>
        </w:rPr>
        <w:tab/>
        <w:t>Interpreter in Tino Sehgal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 xml:space="preserve">s </w:t>
      </w:r>
      <w:r w:rsidRPr="00DE1EAF">
        <w:rPr>
          <w:rFonts w:ascii="Times New Roman" w:hAnsi="Times New Roman"/>
          <w:i/>
          <w:sz w:val="22"/>
          <w:szCs w:val="22"/>
        </w:rPr>
        <w:t xml:space="preserve">This Progress, </w:t>
      </w:r>
      <w:r w:rsidRPr="00DE1EAF">
        <w:rPr>
          <w:rFonts w:ascii="Times New Roman" w:hAnsi="Times New Roman"/>
          <w:sz w:val="22"/>
          <w:szCs w:val="22"/>
        </w:rPr>
        <w:t xml:space="preserve">Guggenheim Museum, New York. Select revs: </w:t>
      </w:r>
    </w:p>
    <w:p w14:paraId="4C344340" w14:textId="77777777" w:rsidR="00BB3789" w:rsidRPr="00DE1EAF" w:rsidRDefault="00BB3789" w:rsidP="00BB3789">
      <w:pPr>
        <w:ind w:left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(during the show)</w:t>
      </w:r>
    </w:p>
    <w:p w14:paraId="0C04CD56" w14:textId="77777777" w:rsidR="00BB3789" w:rsidRPr="00DE1EAF" w:rsidRDefault="00B35E91" w:rsidP="00BB3789">
      <w:pPr>
        <w:ind w:left="1440"/>
        <w:jc w:val="both"/>
        <w:rPr>
          <w:rFonts w:ascii="Times New Roman" w:hAnsi="Times New Roman"/>
          <w:sz w:val="22"/>
          <w:szCs w:val="22"/>
        </w:rPr>
      </w:pPr>
      <w:hyperlink r:id="rId9" w:history="1">
        <w:r w:rsidR="00BB3789" w:rsidRPr="00DE1EAF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http://www.nytimes.com/2010/02/01/arts/design/01tino.html</w:t>
        </w:r>
      </w:hyperlink>
      <w:r w:rsidR="00BB3789" w:rsidRPr="00DE1EAF">
        <w:rPr>
          <w:rFonts w:ascii="Times New Roman" w:hAnsi="Times New Roman"/>
          <w:sz w:val="22"/>
          <w:szCs w:val="22"/>
        </w:rPr>
        <w:t xml:space="preserve">, </w:t>
      </w:r>
      <w:hyperlink r:id="rId10" w:history="1">
        <w:r w:rsidR="00BB3789" w:rsidRPr="00DE1EAF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http://www.nytimes.com/2010/03/13/arts/design/13progress.html</w:t>
        </w:r>
      </w:hyperlink>
      <w:r w:rsidR="00BB3789" w:rsidRPr="00DE1EAF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="00BB3789" w:rsidRPr="00DE1EAF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http://www.newyorker.com/talk/2010/03/22/100322ta_talk_collins</w:t>
        </w:r>
      </w:hyperlink>
      <w:r w:rsidR="00BB3789" w:rsidRPr="00DE1EAF">
        <w:rPr>
          <w:rFonts w:ascii="Times New Roman" w:hAnsi="Times New Roman"/>
          <w:sz w:val="22"/>
          <w:szCs w:val="22"/>
        </w:rPr>
        <w:t xml:space="preserve">        </w:t>
      </w:r>
    </w:p>
    <w:p w14:paraId="2F4622FA" w14:textId="77777777" w:rsidR="00BB3789" w:rsidRPr="00DE1EAF" w:rsidRDefault="00BB3789" w:rsidP="00BB3789">
      <w:pPr>
        <w:ind w:left="144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(year end)</w:t>
      </w:r>
    </w:p>
    <w:p w14:paraId="30B89648" w14:textId="77777777" w:rsidR="00BB3789" w:rsidRPr="00DE1EAF" w:rsidRDefault="00B35E91" w:rsidP="00BB378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 w:val="22"/>
          <w:szCs w:val="22"/>
        </w:rPr>
      </w:pPr>
      <w:hyperlink r:id="rId12" w:history="1">
        <w:r w:rsidR="00BB3789" w:rsidRPr="00DE1EAF">
          <w:rPr>
            <w:rFonts w:ascii="Times New Roman" w:hAnsi="Times New Roman"/>
            <w:sz w:val="22"/>
            <w:szCs w:val="22"/>
            <w:u w:val="single" w:color="164CB5"/>
          </w:rPr>
          <w:t>http://www.huffingtonpost.com/rebecca-taylor/top-10-exhibitions-in-201_b_796253.html</w:t>
        </w:r>
      </w:hyperlink>
      <w:r w:rsidR="00BB3789" w:rsidRPr="00DE1EAF">
        <w:rPr>
          <w:rFonts w:ascii="Times New Roman" w:hAnsi="Times New Roman"/>
          <w:sz w:val="22"/>
          <w:szCs w:val="22"/>
        </w:rPr>
        <w:t>,</w:t>
      </w:r>
      <w:r w:rsidR="00BB3789" w:rsidRPr="00DE1EAF">
        <w:rPr>
          <w:rFonts w:ascii="Times New Roman" w:hAnsi="Times New Roman"/>
          <w:sz w:val="22"/>
          <w:szCs w:val="22"/>
        </w:rPr>
        <w:tab/>
      </w:r>
      <w:r w:rsidR="00BB3789" w:rsidRPr="00DE1EAF">
        <w:rPr>
          <w:rFonts w:ascii="Times New Roman" w:hAnsi="Times New Roman"/>
          <w:sz w:val="22"/>
          <w:szCs w:val="22"/>
        </w:rPr>
        <w:tab/>
      </w:r>
      <w:hyperlink r:id="rId13" w:history="1">
        <w:r w:rsidR="00BB3789" w:rsidRPr="00DE1EAF">
          <w:rPr>
            <w:rFonts w:ascii="Times New Roman" w:hAnsi="Times New Roman"/>
            <w:sz w:val="22"/>
            <w:szCs w:val="22"/>
            <w:u w:val="single" w:color="164CB5"/>
          </w:rPr>
          <w:t>http://nymag.com/arts/cultureawards/2010/69899/</w:t>
        </w:r>
      </w:hyperlink>
    </w:p>
    <w:p w14:paraId="346A0A3E" w14:textId="77777777" w:rsidR="00BB3789" w:rsidRPr="00DE1EAF" w:rsidRDefault="00B35E91" w:rsidP="00BB378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 w:val="22"/>
          <w:szCs w:val="22"/>
          <w:u w:val="single" w:color="164CB5"/>
        </w:rPr>
      </w:pPr>
      <w:hyperlink r:id="rId14" w:history="1">
        <w:r w:rsidR="00BB3789" w:rsidRPr="00DE1EAF">
          <w:rPr>
            <w:rFonts w:ascii="Times New Roman" w:hAnsi="Times New Roman"/>
            <w:sz w:val="22"/>
            <w:szCs w:val="22"/>
            <w:u w:val="single" w:color="164CB5"/>
          </w:rPr>
          <w:t>http://www.newyorker.com/online/blogs/newsdesk/2010/12/good-art.html</w:t>
        </w:r>
      </w:hyperlink>
    </w:p>
    <w:p w14:paraId="6317CE4E" w14:textId="77777777" w:rsidR="00F129BD" w:rsidRPr="00DE1EAF" w:rsidRDefault="00F129BD" w:rsidP="00BB378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(recent)</w:t>
      </w:r>
    </w:p>
    <w:p w14:paraId="383769A3" w14:textId="1F224C9D" w:rsidR="00BF3E24" w:rsidRPr="00DE1EAF" w:rsidRDefault="00F129BD" w:rsidP="00D106E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>http://spikeart.at/index.php?option=com_magazine&amp;func=show_article&amp;id=136&amp;lang=en</w:t>
      </w:r>
    </w:p>
    <w:p w14:paraId="112D6035" w14:textId="77777777" w:rsidR="0052138B" w:rsidRPr="00DE1EAF" w:rsidRDefault="0052138B" w:rsidP="00D106E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 w:val="22"/>
          <w:szCs w:val="22"/>
        </w:rPr>
      </w:pPr>
    </w:p>
    <w:p w14:paraId="14D08C86" w14:textId="77777777" w:rsidR="0052138B" w:rsidRPr="00DE1EAF" w:rsidRDefault="0052138B" w:rsidP="00D106E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 w:val="22"/>
          <w:szCs w:val="22"/>
        </w:rPr>
      </w:pPr>
    </w:p>
    <w:p w14:paraId="10DCF8EA" w14:textId="77777777" w:rsidR="00BB3789" w:rsidRPr="00DE1EAF" w:rsidRDefault="00BB3789" w:rsidP="00BB3789">
      <w:pPr>
        <w:spacing w:before="120" w:after="6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DE1EAF">
        <w:rPr>
          <w:rFonts w:ascii="Times New Roman" w:hAnsi="Times New Roman"/>
          <w:b/>
          <w:sz w:val="22"/>
          <w:szCs w:val="22"/>
        </w:rPr>
        <w:t xml:space="preserve">Academic Referees </w:t>
      </w:r>
    </w:p>
    <w:p w14:paraId="0845D8BE" w14:textId="743C20D1" w:rsidR="003E72E6" w:rsidRPr="00DE1EAF" w:rsidRDefault="003E72E6" w:rsidP="003E72E6">
      <w:pPr>
        <w:spacing w:before="120" w:after="60"/>
        <w:jc w:val="both"/>
        <w:outlineLvl w:val="0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Prof. E. L. Bowie, Professor </w:t>
      </w:r>
      <w:r w:rsidR="00CF10CE" w:rsidRPr="00DE1EAF">
        <w:rPr>
          <w:rFonts w:ascii="Times New Roman" w:hAnsi="Times New Roman"/>
          <w:sz w:val="22"/>
          <w:szCs w:val="22"/>
        </w:rPr>
        <w:t xml:space="preserve">Emeritus </w:t>
      </w:r>
      <w:r w:rsidRPr="00DE1EAF">
        <w:rPr>
          <w:rFonts w:ascii="Times New Roman" w:hAnsi="Times New Roman"/>
          <w:sz w:val="22"/>
          <w:szCs w:val="22"/>
        </w:rPr>
        <w:t xml:space="preserve">and former E. P. Warren Praelector in Classics, Corpus Christi College, Oxford, OX1 4JF. </w:t>
      </w:r>
      <w:hyperlink r:id="rId15" w:history="1">
        <w:r w:rsidRPr="00DE1EAF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ewen.bowie@ccc.ox.ac.uk</w:t>
        </w:r>
      </w:hyperlink>
    </w:p>
    <w:p w14:paraId="4B3987B3" w14:textId="5A546F3B" w:rsidR="00BB3789" w:rsidRPr="00DE1EAF" w:rsidRDefault="00D53A2F" w:rsidP="00706999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E1EAF">
        <w:rPr>
          <w:rFonts w:ascii="Times New Roman" w:hAnsi="Times New Roman"/>
          <w:sz w:val="22"/>
          <w:szCs w:val="22"/>
        </w:rPr>
        <w:t xml:space="preserve">Prof. P. </w:t>
      </w:r>
      <w:r w:rsidR="00BB3789" w:rsidRPr="00DE1EAF">
        <w:rPr>
          <w:rFonts w:ascii="Times New Roman" w:hAnsi="Times New Roman"/>
          <w:sz w:val="22"/>
          <w:szCs w:val="22"/>
        </w:rPr>
        <w:t xml:space="preserve">E. Easterling, Professor </w:t>
      </w:r>
      <w:r w:rsidR="00CF10CE" w:rsidRPr="00DE1EAF">
        <w:rPr>
          <w:rFonts w:ascii="Times New Roman" w:hAnsi="Times New Roman"/>
          <w:sz w:val="22"/>
          <w:szCs w:val="22"/>
        </w:rPr>
        <w:t xml:space="preserve">Emerita </w:t>
      </w:r>
      <w:r w:rsidR="00BB3789" w:rsidRPr="00DE1EAF">
        <w:rPr>
          <w:rFonts w:ascii="Times New Roman" w:hAnsi="Times New Roman"/>
          <w:sz w:val="22"/>
          <w:szCs w:val="22"/>
        </w:rPr>
        <w:t>of Greek, Newnham College, Cambridge, CB3 9DF. p.e.easterling@classics.cam.ac.uk</w:t>
      </w:r>
    </w:p>
    <w:p w14:paraId="085048B7" w14:textId="2307C005" w:rsidR="009E2E88" w:rsidRPr="00DE1EAF" w:rsidRDefault="00026FA8" w:rsidP="00706999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2"/>
          <w:szCs w:val="22"/>
          <w:lang w:eastAsia="ja-JP"/>
        </w:rPr>
      </w:pPr>
      <w:r w:rsidRPr="00DE1EAF">
        <w:rPr>
          <w:rFonts w:ascii="Times New Roman" w:hAnsi="Times New Roman"/>
          <w:sz w:val="22"/>
          <w:szCs w:val="22"/>
        </w:rPr>
        <w:t>Prof. E. Greenwood</w:t>
      </w:r>
      <w:r w:rsidR="000767A1" w:rsidRPr="00DE1EAF">
        <w:rPr>
          <w:rFonts w:ascii="Times New Roman" w:hAnsi="Times New Roman"/>
          <w:sz w:val="22"/>
          <w:szCs w:val="22"/>
        </w:rPr>
        <w:t xml:space="preserve">, </w:t>
      </w:r>
      <w:r w:rsidR="000767A1" w:rsidRPr="00DE1EAF">
        <w:rPr>
          <w:rFonts w:ascii="Times New Roman" w:eastAsiaTheme="minorEastAsia" w:hAnsi="Times New Roman"/>
          <w:sz w:val="22"/>
          <w:szCs w:val="22"/>
          <w:lang w:eastAsia="ja-JP"/>
        </w:rPr>
        <w:t>Department of Classics, Yale University, 344 College Street, P.O. Box 208266, New Haven, CT 06520-8266. emily.greenwood@yale.edu</w:t>
      </w:r>
    </w:p>
    <w:p w14:paraId="6870DE79" w14:textId="0C380C9F" w:rsidR="00CF10CE" w:rsidRPr="00DE1EAF" w:rsidRDefault="00CF10CE" w:rsidP="00706999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2"/>
          <w:szCs w:val="22"/>
          <w:lang w:eastAsia="ja-JP"/>
        </w:rPr>
      </w:pPr>
      <w:r w:rsidRPr="00DE1EAF">
        <w:rPr>
          <w:rFonts w:ascii="Times New Roman" w:hAnsi="Times New Roman"/>
          <w:sz w:val="22"/>
          <w:szCs w:val="22"/>
        </w:rPr>
        <w:t>Prof. R. G. Osborne, Professor of Ancient History, King</w:t>
      </w:r>
      <w:r w:rsidR="00F2484D" w:rsidRPr="00DE1EAF">
        <w:rPr>
          <w:rFonts w:ascii="Times New Roman" w:hAnsi="Times New Roman"/>
          <w:sz w:val="22"/>
          <w:szCs w:val="22"/>
        </w:rPr>
        <w:t>’</w:t>
      </w:r>
      <w:r w:rsidRPr="00DE1EAF">
        <w:rPr>
          <w:rFonts w:ascii="Times New Roman" w:hAnsi="Times New Roman"/>
          <w:sz w:val="22"/>
          <w:szCs w:val="22"/>
        </w:rPr>
        <w:t>s College, Cambridge CB2 1ST. ro225@cam.ac.uk</w:t>
      </w:r>
    </w:p>
    <w:p w14:paraId="5CCCC30A" w14:textId="0A1CEC91" w:rsidR="00F4165B" w:rsidRPr="00DE1EAF" w:rsidRDefault="00E6394E" w:rsidP="0070699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/>
          <w:sz w:val="22"/>
          <w:szCs w:val="22"/>
          <w:lang w:eastAsia="ja-JP"/>
        </w:rPr>
      </w:pPr>
      <w:r w:rsidRPr="00DE1EAF">
        <w:rPr>
          <w:rFonts w:ascii="Times New Roman" w:hAnsi="Times New Roman"/>
          <w:sz w:val="22"/>
          <w:szCs w:val="22"/>
        </w:rPr>
        <w:t>Prof. R.</w:t>
      </w:r>
      <w:r w:rsidR="00026FA8" w:rsidRPr="00DE1EAF">
        <w:rPr>
          <w:rFonts w:ascii="Times New Roman" w:hAnsi="Times New Roman"/>
          <w:sz w:val="22"/>
          <w:szCs w:val="22"/>
        </w:rPr>
        <w:t xml:space="preserve"> Bichler</w:t>
      </w:r>
      <w:r w:rsidR="005D69F2" w:rsidRPr="00DE1EAF">
        <w:rPr>
          <w:rFonts w:ascii="Times New Roman" w:hAnsi="Times New Roman"/>
          <w:sz w:val="22"/>
          <w:szCs w:val="22"/>
        </w:rPr>
        <w:t>,</w:t>
      </w:r>
      <w:r w:rsidRPr="00DE1EAF">
        <w:rPr>
          <w:rFonts w:ascii="Times New Roman" w:hAnsi="Times New Roman"/>
          <w:sz w:val="22"/>
          <w:szCs w:val="22"/>
        </w:rPr>
        <w:t xml:space="preserve"> </w:t>
      </w:r>
      <w:r w:rsidR="00235DB5" w:rsidRPr="00DE1EAF">
        <w:rPr>
          <w:rFonts w:ascii="Times New Roman" w:eastAsiaTheme="minorEastAsia" w:hAnsi="Times New Roman"/>
          <w:bCs/>
          <w:sz w:val="22"/>
          <w:szCs w:val="22"/>
          <w:lang w:eastAsia="ja-JP"/>
        </w:rPr>
        <w:t xml:space="preserve">Institut für Alte Geschichte und Altorientalistik, </w:t>
      </w:r>
      <w:r w:rsidR="00235DB5" w:rsidRPr="00DE1EAF">
        <w:rPr>
          <w:rFonts w:ascii="Times New Roman" w:eastAsiaTheme="minorEastAsia" w:hAnsi="Times New Roman"/>
          <w:sz w:val="22"/>
          <w:szCs w:val="22"/>
          <w:lang w:eastAsia="ja-JP"/>
        </w:rPr>
        <w:t>Universität Innsbruck, Zentrum für Alte Kulturen, Langer Weg 11</w:t>
      </w:r>
      <w:r w:rsidR="001227CE" w:rsidRPr="00DE1EAF">
        <w:rPr>
          <w:rFonts w:ascii="Times New Roman" w:eastAsiaTheme="minorEastAsia" w:hAnsi="Times New Roman"/>
          <w:sz w:val="22"/>
          <w:szCs w:val="22"/>
          <w:lang w:eastAsia="ja-JP"/>
        </w:rPr>
        <w:t xml:space="preserve">, </w:t>
      </w:r>
      <w:r w:rsidR="00235DB5" w:rsidRPr="00DE1EAF">
        <w:rPr>
          <w:rFonts w:ascii="Times New Roman" w:eastAsiaTheme="minorEastAsia" w:hAnsi="Times New Roman"/>
          <w:sz w:val="22"/>
          <w:szCs w:val="22"/>
          <w:lang w:eastAsia="ja-JP"/>
        </w:rPr>
        <w:t>A-6020 Innsbruck</w:t>
      </w:r>
      <w:r w:rsidR="001227CE" w:rsidRPr="00DE1EAF">
        <w:rPr>
          <w:rFonts w:ascii="Times New Roman" w:eastAsiaTheme="minorEastAsia" w:hAnsi="Times New Roman"/>
          <w:sz w:val="22"/>
          <w:szCs w:val="22"/>
          <w:lang w:eastAsia="ja-JP"/>
        </w:rPr>
        <w:t>. Reinhold.Bichler@uibk.ac.at</w:t>
      </w:r>
    </w:p>
    <w:sectPr w:rsidR="00F4165B" w:rsidRPr="00DE1EAF" w:rsidSect="006B75E4">
      <w:headerReference w:type="default" r:id="rId16"/>
      <w:footerReference w:type="even" r:id="rId17"/>
      <w:footerReference w:type="default" r:id="rId18"/>
      <w:pgSz w:w="12240" w:h="15840"/>
      <w:pgMar w:top="90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DF048" w14:textId="77777777" w:rsidR="000E3F03" w:rsidRDefault="000E3F03">
      <w:r>
        <w:separator/>
      </w:r>
    </w:p>
  </w:endnote>
  <w:endnote w:type="continuationSeparator" w:id="0">
    <w:p w14:paraId="0E6FAC0A" w14:textId="77777777" w:rsidR="000E3F03" w:rsidRDefault="000E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9274B" w14:textId="77777777" w:rsidR="000E3F03" w:rsidRDefault="000E3F03" w:rsidP="005725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540AA" w14:textId="77777777" w:rsidR="000E3F03" w:rsidRDefault="000E3F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FD239" w14:textId="77777777" w:rsidR="000E3F03" w:rsidRDefault="000E3F03" w:rsidP="005725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A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60C22D" w14:textId="77777777" w:rsidR="000E3F03" w:rsidRPr="00986908" w:rsidRDefault="000E3F03" w:rsidP="0057254E">
    <w:pPr>
      <w:pStyle w:val="Footer"/>
      <w:jc w:val="right"/>
      <w:rPr>
        <w:rFonts w:ascii="Times New Roman" w:hAnsi="Times New Roman"/>
      </w:rPr>
    </w:pPr>
    <w:r w:rsidRPr="00986908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97C84" w14:textId="77777777" w:rsidR="000E3F03" w:rsidRDefault="000E3F03">
      <w:r>
        <w:separator/>
      </w:r>
    </w:p>
  </w:footnote>
  <w:footnote w:type="continuationSeparator" w:id="0">
    <w:p w14:paraId="6AD36CB8" w14:textId="77777777" w:rsidR="000E3F03" w:rsidRDefault="000E3F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2FF3B" w14:textId="5F60ABE9" w:rsidR="000E3F03" w:rsidRDefault="000E3F03" w:rsidP="00CC7491">
    <w:pPr>
      <w:pStyle w:val="Header"/>
      <w:jc w:val="center"/>
      <w:rPr>
        <w:rFonts w:ascii="Times New Roman" w:hAnsi="Times New Roman"/>
        <w:b/>
      </w:rPr>
    </w:pPr>
    <w:r w:rsidRPr="00986908">
      <w:rPr>
        <w:rFonts w:ascii="Times New Roman" w:hAnsi="Times New Roman"/>
        <w:b/>
      </w:rPr>
      <w:t>Elizabeth Kathleen</w:t>
    </w:r>
    <w:r>
      <w:rPr>
        <w:rFonts w:ascii="Times New Roman" w:hAnsi="Times New Roman"/>
        <w:b/>
      </w:rPr>
      <w:t xml:space="preserve"> Irwin</w:t>
    </w:r>
    <w:r>
      <w:rPr>
        <w:rFonts w:ascii="Times New Roman" w:hAnsi="Times New Roman"/>
        <w:b/>
      </w:rPr>
      <w:tab/>
    </w:r>
    <w:r w:rsidRPr="00986908">
      <w:rPr>
        <w:rFonts w:ascii="Times New Roman" w:hAnsi="Times New Roman"/>
        <w:b/>
      </w:rPr>
      <w:t>Curriculum Vitae</w:t>
    </w: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TIME \@ "MMM-yy" </w:instrText>
    </w:r>
    <w:r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Apr-17</w:t>
    </w:r>
    <w:r>
      <w:rPr>
        <w:rFonts w:ascii="Times New Roman" w:hAnsi="Times New Roman"/>
        <w:b/>
      </w:rPr>
      <w:fldChar w:fldCharType="end"/>
    </w:r>
  </w:p>
  <w:p w14:paraId="2F88C763" w14:textId="77777777" w:rsidR="000E3F03" w:rsidRPr="00986908" w:rsidRDefault="000E3F03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590"/>
    <w:multiLevelType w:val="multilevel"/>
    <w:tmpl w:val="1480DA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89"/>
    <w:rsid w:val="0000107F"/>
    <w:rsid w:val="00003A7E"/>
    <w:rsid w:val="00003BB7"/>
    <w:rsid w:val="00003D54"/>
    <w:rsid w:val="000058BB"/>
    <w:rsid w:val="00007E7F"/>
    <w:rsid w:val="00010786"/>
    <w:rsid w:val="00010DB3"/>
    <w:rsid w:val="00012710"/>
    <w:rsid w:val="00022D6F"/>
    <w:rsid w:val="00023C85"/>
    <w:rsid w:val="00025574"/>
    <w:rsid w:val="00026FA8"/>
    <w:rsid w:val="00027A89"/>
    <w:rsid w:val="00027C8A"/>
    <w:rsid w:val="00042267"/>
    <w:rsid w:val="00054327"/>
    <w:rsid w:val="00063A08"/>
    <w:rsid w:val="00063A44"/>
    <w:rsid w:val="0006730A"/>
    <w:rsid w:val="00067B8A"/>
    <w:rsid w:val="00071730"/>
    <w:rsid w:val="000754CA"/>
    <w:rsid w:val="000767A1"/>
    <w:rsid w:val="00082086"/>
    <w:rsid w:val="00083096"/>
    <w:rsid w:val="00087E84"/>
    <w:rsid w:val="0009265D"/>
    <w:rsid w:val="00092E3F"/>
    <w:rsid w:val="00093475"/>
    <w:rsid w:val="00097DB0"/>
    <w:rsid w:val="000A1CCD"/>
    <w:rsid w:val="000A1FFB"/>
    <w:rsid w:val="000A5243"/>
    <w:rsid w:val="000A5687"/>
    <w:rsid w:val="000B0563"/>
    <w:rsid w:val="000B4CB4"/>
    <w:rsid w:val="000B4CD5"/>
    <w:rsid w:val="000B55D5"/>
    <w:rsid w:val="000C0D8D"/>
    <w:rsid w:val="000C314D"/>
    <w:rsid w:val="000C3D95"/>
    <w:rsid w:val="000C5643"/>
    <w:rsid w:val="000C755B"/>
    <w:rsid w:val="000D1546"/>
    <w:rsid w:val="000D1683"/>
    <w:rsid w:val="000D516F"/>
    <w:rsid w:val="000D7DA5"/>
    <w:rsid w:val="000E1AF8"/>
    <w:rsid w:val="000E363B"/>
    <w:rsid w:val="000E3F03"/>
    <w:rsid w:val="000E6CB0"/>
    <w:rsid w:val="000F581A"/>
    <w:rsid w:val="001029B8"/>
    <w:rsid w:val="001068F0"/>
    <w:rsid w:val="00107538"/>
    <w:rsid w:val="00110190"/>
    <w:rsid w:val="001106E5"/>
    <w:rsid w:val="00113907"/>
    <w:rsid w:val="00115B29"/>
    <w:rsid w:val="00115CE8"/>
    <w:rsid w:val="001226AE"/>
    <w:rsid w:val="001227CE"/>
    <w:rsid w:val="00122F88"/>
    <w:rsid w:val="001241D9"/>
    <w:rsid w:val="00132452"/>
    <w:rsid w:val="0013405A"/>
    <w:rsid w:val="00134C4E"/>
    <w:rsid w:val="00145323"/>
    <w:rsid w:val="00147EB1"/>
    <w:rsid w:val="00150AC8"/>
    <w:rsid w:val="00163A35"/>
    <w:rsid w:val="00164F21"/>
    <w:rsid w:val="00170ADF"/>
    <w:rsid w:val="00177D22"/>
    <w:rsid w:val="00182B52"/>
    <w:rsid w:val="00183BB9"/>
    <w:rsid w:val="001A19CB"/>
    <w:rsid w:val="001A4B87"/>
    <w:rsid w:val="001A5442"/>
    <w:rsid w:val="001B2BF9"/>
    <w:rsid w:val="001B3CF5"/>
    <w:rsid w:val="001B7623"/>
    <w:rsid w:val="001D22B2"/>
    <w:rsid w:val="001D4C70"/>
    <w:rsid w:val="001E08B0"/>
    <w:rsid w:val="001E6E5C"/>
    <w:rsid w:val="001F0DB0"/>
    <w:rsid w:val="001F1642"/>
    <w:rsid w:val="001F43B3"/>
    <w:rsid w:val="001F4F8E"/>
    <w:rsid w:val="00203012"/>
    <w:rsid w:val="00205ACB"/>
    <w:rsid w:val="002110F5"/>
    <w:rsid w:val="00211E2E"/>
    <w:rsid w:val="00221ED4"/>
    <w:rsid w:val="00225B8E"/>
    <w:rsid w:val="00231B95"/>
    <w:rsid w:val="00232002"/>
    <w:rsid w:val="00233035"/>
    <w:rsid w:val="00235136"/>
    <w:rsid w:val="00235DB5"/>
    <w:rsid w:val="00244964"/>
    <w:rsid w:val="002504A6"/>
    <w:rsid w:val="00262796"/>
    <w:rsid w:val="00266A67"/>
    <w:rsid w:val="002732B0"/>
    <w:rsid w:val="00274A57"/>
    <w:rsid w:val="00277AEE"/>
    <w:rsid w:val="00277E42"/>
    <w:rsid w:val="00280880"/>
    <w:rsid w:val="00284917"/>
    <w:rsid w:val="002964DC"/>
    <w:rsid w:val="002A6AE9"/>
    <w:rsid w:val="002B08F6"/>
    <w:rsid w:val="002B4E27"/>
    <w:rsid w:val="002B691F"/>
    <w:rsid w:val="002C181C"/>
    <w:rsid w:val="002C1D87"/>
    <w:rsid w:val="002C3DAD"/>
    <w:rsid w:val="002C41C1"/>
    <w:rsid w:val="002D0085"/>
    <w:rsid w:val="002D42F8"/>
    <w:rsid w:val="002D6071"/>
    <w:rsid w:val="002D66CC"/>
    <w:rsid w:val="002E4B78"/>
    <w:rsid w:val="002E6BA7"/>
    <w:rsid w:val="002E7AFC"/>
    <w:rsid w:val="002F44FB"/>
    <w:rsid w:val="002F45A7"/>
    <w:rsid w:val="002F5245"/>
    <w:rsid w:val="002F5852"/>
    <w:rsid w:val="002F6108"/>
    <w:rsid w:val="00302A8B"/>
    <w:rsid w:val="003075C9"/>
    <w:rsid w:val="00310561"/>
    <w:rsid w:val="00311060"/>
    <w:rsid w:val="00323A8F"/>
    <w:rsid w:val="00327426"/>
    <w:rsid w:val="00330F68"/>
    <w:rsid w:val="0033190E"/>
    <w:rsid w:val="003407E3"/>
    <w:rsid w:val="003410F9"/>
    <w:rsid w:val="00343DA4"/>
    <w:rsid w:val="00346C35"/>
    <w:rsid w:val="00346C9B"/>
    <w:rsid w:val="0036699A"/>
    <w:rsid w:val="003708B6"/>
    <w:rsid w:val="00371EDC"/>
    <w:rsid w:val="00373CDE"/>
    <w:rsid w:val="00374907"/>
    <w:rsid w:val="003752DC"/>
    <w:rsid w:val="003800D7"/>
    <w:rsid w:val="003811FD"/>
    <w:rsid w:val="00382F2C"/>
    <w:rsid w:val="00385D3F"/>
    <w:rsid w:val="00391E5F"/>
    <w:rsid w:val="00397DC4"/>
    <w:rsid w:val="003A09E1"/>
    <w:rsid w:val="003A31BB"/>
    <w:rsid w:val="003A4397"/>
    <w:rsid w:val="003A446E"/>
    <w:rsid w:val="003A4E35"/>
    <w:rsid w:val="003B3645"/>
    <w:rsid w:val="003B53B2"/>
    <w:rsid w:val="003B5946"/>
    <w:rsid w:val="003B7BDF"/>
    <w:rsid w:val="003C061E"/>
    <w:rsid w:val="003C0BA5"/>
    <w:rsid w:val="003C0E44"/>
    <w:rsid w:val="003C33BF"/>
    <w:rsid w:val="003C5B1E"/>
    <w:rsid w:val="003C69B7"/>
    <w:rsid w:val="003C7AC5"/>
    <w:rsid w:val="003D1AE5"/>
    <w:rsid w:val="003D54CF"/>
    <w:rsid w:val="003D72C6"/>
    <w:rsid w:val="003E0F96"/>
    <w:rsid w:val="003E39D5"/>
    <w:rsid w:val="003E3C7E"/>
    <w:rsid w:val="003E4FA2"/>
    <w:rsid w:val="003E72E6"/>
    <w:rsid w:val="003E7C86"/>
    <w:rsid w:val="003F0B4C"/>
    <w:rsid w:val="003F1921"/>
    <w:rsid w:val="003F391F"/>
    <w:rsid w:val="003F42FE"/>
    <w:rsid w:val="003F5525"/>
    <w:rsid w:val="003F76CD"/>
    <w:rsid w:val="0040224D"/>
    <w:rsid w:val="00407C14"/>
    <w:rsid w:val="00414A09"/>
    <w:rsid w:val="0042019C"/>
    <w:rsid w:val="00420224"/>
    <w:rsid w:val="004208C3"/>
    <w:rsid w:val="00422314"/>
    <w:rsid w:val="004257CA"/>
    <w:rsid w:val="004278C7"/>
    <w:rsid w:val="004301A1"/>
    <w:rsid w:val="004306F9"/>
    <w:rsid w:val="004334A2"/>
    <w:rsid w:val="00444583"/>
    <w:rsid w:val="0044494A"/>
    <w:rsid w:val="004459C2"/>
    <w:rsid w:val="00446F25"/>
    <w:rsid w:val="0045268F"/>
    <w:rsid w:val="004565A7"/>
    <w:rsid w:val="004573FF"/>
    <w:rsid w:val="0046104C"/>
    <w:rsid w:val="00461DE1"/>
    <w:rsid w:val="00465B0C"/>
    <w:rsid w:val="00475EDC"/>
    <w:rsid w:val="004776D7"/>
    <w:rsid w:val="00477C23"/>
    <w:rsid w:val="00484B99"/>
    <w:rsid w:val="00485998"/>
    <w:rsid w:val="00486F8A"/>
    <w:rsid w:val="00492412"/>
    <w:rsid w:val="00496D01"/>
    <w:rsid w:val="004979DF"/>
    <w:rsid w:val="004A2565"/>
    <w:rsid w:val="004A56FC"/>
    <w:rsid w:val="004A7D83"/>
    <w:rsid w:val="004B2121"/>
    <w:rsid w:val="004B3B75"/>
    <w:rsid w:val="004C2508"/>
    <w:rsid w:val="004C3A9B"/>
    <w:rsid w:val="004C797E"/>
    <w:rsid w:val="004D117E"/>
    <w:rsid w:val="004D3686"/>
    <w:rsid w:val="004E333F"/>
    <w:rsid w:val="004E36A0"/>
    <w:rsid w:val="004F041C"/>
    <w:rsid w:val="004F4303"/>
    <w:rsid w:val="004F544C"/>
    <w:rsid w:val="004F5DA2"/>
    <w:rsid w:val="004F79D3"/>
    <w:rsid w:val="005012B5"/>
    <w:rsid w:val="00513BAA"/>
    <w:rsid w:val="00515AFA"/>
    <w:rsid w:val="005172AC"/>
    <w:rsid w:val="00517494"/>
    <w:rsid w:val="005207DA"/>
    <w:rsid w:val="0052138B"/>
    <w:rsid w:val="00524FFC"/>
    <w:rsid w:val="00533A67"/>
    <w:rsid w:val="0053712E"/>
    <w:rsid w:val="005427AB"/>
    <w:rsid w:val="00552379"/>
    <w:rsid w:val="0055641B"/>
    <w:rsid w:val="00564042"/>
    <w:rsid w:val="0057254E"/>
    <w:rsid w:val="00574F5E"/>
    <w:rsid w:val="0058456D"/>
    <w:rsid w:val="0058513E"/>
    <w:rsid w:val="00585CA2"/>
    <w:rsid w:val="00586DB2"/>
    <w:rsid w:val="005966B6"/>
    <w:rsid w:val="0059701A"/>
    <w:rsid w:val="005A0BF1"/>
    <w:rsid w:val="005A297C"/>
    <w:rsid w:val="005A4600"/>
    <w:rsid w:val="005A4CE8"/>
    <w:rsid w:val="005A5BCC"/>
    <w:rsid w:val="005B0AB9"/>
    <w:rsid w:val="005C0DCE"/>
    <w:rsid w:val="005C35AD"/>
    <w:rsid w:val="005C666F"/>
    <w:rsid w:val="005D238D"/>
    <w:rsid w:val="005D3BEE"/>
    <w:rsid w:val="005D643F"/>
    <w:rsid w:val="005D69F2"/>
    <w:rsid w:val="005E0266"/>
    <w:rsid w:val="005E427F"/>
    <w:rsid w:val="005E5434"/>
    <w:rsid w:val="005F24A2"/>
    <w:rsid w:val="005F348F"/>
    <w:rsid w:val="005F4E20"/>
    <w:rsid w:val="005F684E"/>
    <w:rsid w:val="00601FAD"/>
    <w:rsid w:val="00605C80"/>
    <w:rsid w:val="00607E7D"/>
    <w:rsid w:val="0061085D"/>
    <w:rsid w:val="006110B4"/>
    <w:rsid w:val="0061195C"/>
    <w:rsid w:val="00616D8F"/>
    <w:rsid w:val="00621792"/>
    <w:rsid w:val="00623A0B"/>
    <w:rsid w:val="006262E9"/>
    <w:rsid w:val="00627943"/>
    <w:rsid w:val="0063024B"/>
    <w:rsid w:val="00632431"/>
    <w:rsid w:val="0064150D"/>
    <w:rsid w:val="00641BE9"/>
    <w:rsid w:val="006427D7"/>
    <w:rsid w:val="0065389B"/>
    <w:rsid w:val="00657590"/>
    <w:rsid w:val="00660D27"/>
    <w:rsid w:val="00661955"/>
    <w:rsid w:val="0066234F"/>
    <w:rsid w:val="006633F6"/>
    <w:rsid w:val="00663591"/>
    <w:rsid w:val="00663CEE"/>
    <w:rsid w:val="00673027"/>
    <w:rsid w:val="00676D6C"/>
    <w:rsid w:val="00677DA9"/>
    <w:rsid w:val="0068090B"/>
    <w:rsid w:val="00683EC6"/>
    <w:rsid w:val="00685091"/>
    <w:rsid w:val="00691543"/>
    <w:rsid w:val="00693772"/>
    <w:rsid w:val="006A4D4F"/>
    <w:rsid w:val="006A7864"/>
    <w:rsid w:val="006B75E4"/>
    <w:rsid w:val="006D0B2F"/>
    <w:rsid w:val="006D15D8"/>
    <w:rsid w:val="006D42E2"/>
    <w:rsid w:val="006E0AFD"/>
    <w:rsid w:val="006E1561"/>
    <w:rsid w:val="006E6E3D"/>
    <w:rsid w:val="006E7FA8"/>
    <w:rsid w:val="006F3A7F"/>
    <w:rsid w:val="006F3E03"/>
    <w:rsid w:val="006F3F58"/>
    <w:rsid w:val="00703668"/>
    <w:rsid w:val="00706999"/>
    <w:rsid w:val="007071C1"/>
    <w:rsid w:val="00707757"/>
    <w:rsid w:val="00710F75"/>
    <w:rsid w:val="00711EBC"/>
    <w:rsid w:val="007165BC"/>
    <w:rsid w:val="00720CDA"/>
    <w:rsid w:val="00720DF1"/>
    <w:rsid w:val="00721726"/>
    <w:rsid w:val="00722555"/>
    <w:rsid w:val="00722C51"/>
    <w:rsid w:val="00723497"/>
    <w:rsid w:val="0073535B"/>
    <w:rsid w:val="00736977"/>
    <w:rsid w:val="0073762A"/>
    <w:rsid w:val="0074085B"/>
    <w:rsid w:val="00742D95"/>
    <w:rsid w:val="00743419"/>
    <w:rsid w:val="0075200E"/>
    <w:rsid w:val="007620C5"/>
    <w:rsid w:val="0076212E"/>
    <w:rsid w:val="0077071A"/>
    <w:rsid w:val="00774C3A"/>
    <w:rsid w:val="007777B7"/>
    <w:rsid w:val="00787890"/>
    <w:rsid w:val="0079067C"/>
    <w:rsid w:val="00790A7B"/>
    <w:rsid w:val="00791363"/>
    <w:rsid w:val="007913D3"/>
    <w:rsid w:val="00795D76"/>
    <w:rsid w:val="007A1BD7"/>
    <w:rsid w:val="007A2080"/>
    <w:rsid w:val="007A2390"/>
    <w:rsid w:val="007A3DF1"/>
    <w:rsid w:val="007A5E20"/>
    <w:rsid w:val="007B0103"/>
    <w:rsid w:val="007B317F"/>
    <w:rsid w:val="007B3E67"/>
    <w:rsid w:val="007B3EBB"/>
    <w:rsid w:val="007B7D89"/>
    <w:rsid w:val="007C1C0B"/>
    <w:rsid w:val="007D6738"/>
    <w:rsid w:val="007E0866"/>
    <w:rsid w:val="007E1120"/>
    <w:rsid w:val="007E1A5A"/>
    <w:rsid w:val="007F6154"/>
    <w:rsid w:val="007F71CF"/>
    <w:rsid w:val="008008A2"/>
    <w:rsid w:val="00812089"/>
    <w:rsid w:val="0081356E"/>
    <w:rsid w:val="008138EA"/>
    <w:rsid w:val="00814637"/>
    <w:rsid w:val="00825935"/>
    <w:rsid w:val="00827F7E"/>
    <w:rsid w:val="008310B6"/>
    <w:rsid w:val="00831185"/>
    <w:rsid w:val="008356A4"/>
    <w:rsid w:val="00840B26"/>
    <w:rsid w:val="008457BC"/>
    <w:rsid w:val="00850392"/>
    <w:rsid w:val="0085320E"/>
    <w:rsid w:val="00864F49"/>
    <w:rsid w:val="00871C0A"/>
    <w:rsid w:val="00873393"/>
    <w:rsid w:val="008773E1"/>
    <w:rsid w:val="00880AB3"/>
    <w:rsid w:val="00892802"/>
    <w:rsid w:val="00892A69"/>
    <w:rsid w:val="008A06D1"/>
    <w:rsid w:val="008A2630"/>
    <w:rsid w:val="008A635C"/>
    <w:rsid w:val="008A7260"/>
    <w:rsid w:val="008C47DB"/>
    <w:rsid w:val="008D10B7"/>
    <w:rsid w:val="008D1EBE"/>
    <w:rsid w:val="008E1E8B"/>
    <w:rsid w:val="008E5F9D"/>
    <w:rsid w:val="008E609D"/>
    <w:rsid w:val="008F0A92"/>
    <w:rsid w:val="008F3668"/>
    <w:rsid w:val="008F5DE8"/>
    <w:rsid w:val="008F7CDE"/>
    <w:rsid w:val="0090195D"/>
    <w:rsid w:val="00903FEF"/>
    <w:rsid w:val="00907683"/>
    <w:rsid w:val="009111B8"/>
    <w:rsid w:val="009169E4"/>
    <w:rsid w:val="00920DA5"/>
    <w:rsid w:val="00922680"/>
    <w:rsid w:val="00937115"/>
    <w:rsid w:val="0094036D"/>
    <w:rsid w:val="009451CD"/>
    <w:rsid w:val="00945245"/>
    <w:rsid w:val="009472BB"/>
    <w:rsid w:val="00950E0E"/>
    <w:rsid w:val="009662EE"/>
    <w:rsid w:val="009669DF"/>
    <w:rsid w:val="00967030"/>
    <w:rsid w:val="00977900"/>
    <w:rsid w:val="009814E6"/>
    <w:rsid w:val="00982737"/>
    <w:rsid w:val="00983FDE"/>
    <w:rsid w:val="00992822"/>
    <w:rsid w:val="009928FB"/>
    <w:rsid w:val="00996C47"/>
    <w:rsid w:val="009A319C"/>
    <w:rsid w:val="009A5F82"/>
    <w:rsid w:val="009B0D54"/>
    <w:rsid w:val="009B76A0"/>
    <w:rsid w:val="009C1C67"/>
    <w:rsid w:val="009C31B7"/>
    <w:rsid w:val="009C39DC"/>
    <w:rsid w:val="009C675C"/>
    <w:rsid w:val="009D222F"/>
    <w:rsid w:val="009D2E44"/>
    <w:rsid w:val="009E2E88"/>
    <w:rsid w:val="009F00D9"/>
    <w:rsid w:val="009F1BF1"/>
    <w:rsid w:val="009F1FA3"/>
    <w:rsid w:val="00A01A8A"/>
    <w:rsid w:val="00A14EF4"/>
    <w:rsid w:val="00A212C2"/>
    <w:rsid w:val="00A21EE4"/>
    <w:rsid w:val="00A228A9"/>
    <w:rsid w:val="00A22D84"/>
    <w:rsid w:val="00A237C2"/>
    <w:rsid w:val="00A23F56"/>
    <w:rsid w:val="00A26FFB"/>
    <w:rsid w:val="00A30982"/>
    <w:rsid w:val="00A33C31"/>
    <w:rsid w:val="00A36419"/>
    <w:rsid w:val="00A423A7"/>
    <w:rsid w:val="00A42B41"/>
    <w:rsid w:val="00A45837"/>
    <w:rsid w:val="00A51138"/>
    <w:rsid w:val="00A512E8"/>
    <w:rsid w:val="00A513E3"/>
    <w:rsid w:val="00A516E9"/>
    <w:rsid w:val="00A542B3"/>
    <w:rsid w:val="00A54F4E"/>
    <w:rsid w:val="00A61B3A"/>
    <w:rsid w:val="00A66979"/>
    <w:rsid w:val="00A7245D"/>
    <w:rsid w:val="00A7515A"/>
    <w:rsid w:val="00A75CD7"/>
    <w:rsid w:val="00A77CA3"/>
    <w:rsid w:val="00A83829"/>
    <w:rsid w:val="00A879EF"/>
    <w:rsid w:val="00A95138"/>
    <w:rsid w:val="00AA182A"/>
    <w:rsid w:val="00AA210D"/>
    <w:rsid w:val="00AB1AAA"/>
    <w:rsid w:val="00AB3FA4"/>
    <w:rsid w:val="00AC25C4"/>
    <w:rsid w:val="00AC2727"/>
    <w:rsid w:val="00AC7140"/>
    <w:rsid w:val="00AD1074"/>
    <w:rsid w:val="00AD5620"/>
    <w:rsid w:val="00AD5843"/>
    <w:rsid w:val="00AD5E88"/>
    <w:rsid w:val="00AD6E69"/>
    <w:rsid w:val="00AD7E45"/>
    <w:rsid w:val="00AE130F"/>
    <w:rsid w:val="00AE34B6"/>
    <w:rsid w:val="00AE3C62"/>
    <w:rsid w:val="00AF53E1"/>
    <w:rsid w:val="00AF56F1"/>
    <w:rsid w:val="00B02DA9"/>
    <w:rsid w:val="00B03971"/>
    <w:rsid w:val="00B05AC7"/>
    <w:rsid w:val="00B10BE0"/>
    <w:rsid w:val="00B10DEB"/>
    <w:rsid w:val="00B17CEA"/>
    <w:rsid w:val="00B23ACD"/>
    <w:rsid w:val="00B2494A"/>
    <w:rsid w:val="00B35E91"/>
    <w:rsid w:val="00B3639E"/>
    <w:rsid w:val="00B422AF"/>
    <w:rsid w:val="00B43906"/>
    <w:rsid w:val="00B53C50"/>
    <w:rsid w:val="00B56375"/>
    <w:rsid w:val="00B572EE"/>
    <w:rsid w:val="00B57B8F"/>
    <w:rsid w:val="00B57FF8"/>
    <w:rsid w:val="00B60519"/>
    <w:rsid w:val="00B6121A"/>
    <w:rsid w:val="00B709B3"/>
    <w:rsid w:val="00B709F1"/>
    <w:rsid w:val="00B71801"/>
    <w:rsid w:val="00B72786"/>
    <w:rsid w:val="00B73189"/>
    <w:rsid w:val="00B7615F"/>
    <w:rsid w:val="00B801A7"/>
    <w:rsid w:val="00B80AA2"/>
    <w:rsid w:val="00B815DC"/>
    <w:rsid w:val="00B84879"/>
    <w:rsid w:val="00B84AF8"/>
    <w:rsid w:val="00B909C8"/>
    <w:rsid w:val="00B911FC"/>
    <w:rsid w:val="00B92E7F"/>
    <w:rsid w:val="00B9343D"/>
    <w:rsid w:val="00B969B8"/>
    <w:rsid w:val="00B96DF3"/>
    <w:rsid w:val="00BA42B1"/>
    <w:rsid w:val="00BA676C"/>
    <w:rsid w:val="00BB1FCD"/>
    <w:rsid w:val="00BB3789"/>
    <w:rsid w:val="00BC338B"/>
    <w:rsid w:val="00BD139F"/>
    <w:rsid w:val="00BD1A6D"/>
    <w:rsid w:val="00BE410D"/>
    <w:rsid w:val="00BF0BF4"/>
    <w:rsid w:val="00BF2A05"/>
    <w:rsid w:val="00BF3E24"/>
    <w:rsid w:val="00BF54CD"/>
    <w:rsid w:val="00C076CB"/>
    <w:rsid w:val="00C118E7"/>
    <w:rsid w:val="00C216BE"/>
    <w:rsid w:val="00C21BAE"/>
    <w:rsid w:val="00C22607"/>
    <w:rsid w:val="00C2282F"/>
    <w:rsid w:val="00C41423"/>
    <w:rsid w:val="00C42C7C"/>
    <w:rsid w:val="00C44750"/>
    <w:rsid w:val="00C44B71"/>
    <w:rsid w:val="00C47FE8"/>
    <w:rsid w:val="00C5470F"/>
    <w:rsid w:val="00C55B0E"/>
    <w:rsid w:val="00C565EA"/>
    <w:rsid w:val="00C573EF"/>
    <w:rsid w:val="00C62D87"/>
    <w:rsid w:val="00C702D3"/>
    <w:rsid w:val="00C71237"/>
    <w:rsid w:val="00C71F68"/>
    <w:rsid w:val="00C726A5"/>
    <w:rsid w:val="00C72818"/>
    <w:rsid w:val="00C7299A"/>
    <w:rsid w:val="00C77572"/>
    <w:rsid w:val="00C77652"/>
    <w:rsid w:val="00C81176"/>
    <w:rsid w:val="00C8182E"/>
    <w:rsid w:val="00C82516"/>
    <w:rsid w:val="00C83489"/>
    <w:rsid w:val="00C871DF"/>
    <w:rsid w:val="00C9380B"/>
    <w:rsid w:val="00CA0178"/>
    <w:rsid w:val="00CA0EB7"/>
    <w:rsid w:val="00CA5756"/>
    <w:rsid w:val="00CA77FD"/>
    <w:rsid w:val="00CC0907"/>
    <w:rsid w:val="00CC1215"/>
    <w:rsid w:val="00CC4058"/>
    <w:rsid w:val="00CC63AC"/>
    <w:rsid w:val="00CC6910"/>
    <w:rsid w:val="00CC7491"/>
    <w:rsid w:val="00CD4376"/>
    <w:rsid w:val="00CD4D20"/>
    <w:rsid w:val="00CE25CC"/>
    <w:rsid w:val="00CE2846"/>
    <w:rsid w:val="00CE51C4"/>
    <w:rsid w:val="00CE597E"/>
    <w:rsid w:val="00CE5BC8"/>
    <w:rsid w:val="00CE75A5"/>
    <w:rsid w:val="00CE77BC"/>
    <w:rsid w:val="00CF0A65"/>
    <w:rsid w:val="00CF10CE"/>
    <w:rsid w:val="00D0061F"/>
    <w:rsid w:val="00D06B7F"/>
    <w:rsid w:val="00D06EEF"/>
    <w:rsid w:val="00D106EF"/>
    <w:rsid w:val="00D11D20"/>
    <w:rsid w:val="00D26D1C"/>
    <w:rsid w:val="00D30CAD"/>
    <w:rsid w:val="00D315BD"/>
    <w:rsid w:val="00D32185"/>
    <w:rsid w:val="00D3238A"/>
    <w:rsid w:val="00D36813"/>
    <w:rsid w:val="00D408CA"/>
    <w:rsid w:val="00D408E3"/>
    <w:rsid w:val="00D41357"/>
    <w:rsid w:val="00D45624"/>
    <w:rsid w:val="00D472A1"/>
    <w:rsid w:val="00D51AE5"/>
    <w:rsid w:val="00D52DB2"/>
    <w:rsid w:val="00D53A2F"/>
    <w:rsid w:val="00D6061F"/>
    <w:rsid w:val="00D6331F"/>
    <w:rsid w:val="00D73FE0"/>
    <w:rsid w:val="00D742B8"/>
    <w:rsid w:val="00D77D91"/>
    <w:rsid w:val="00D8024D"/>
    <w:rsid w:val="00D811DC"/>
    <w:rsid w:val="00D8749F"/>
    <w:rsid w:val="00D90BC6"/>
    <w:rsid w:val="00DA2C1B"/>
    <w:rsid w:val="00DA7238"/>
    <w:rsid w:val="00DB0439"/>
    <w:rsid w:val="00DB075E"/>
    <w:rsid w:val="00DB15C5"/>
    <w:rsid w:val="00DB6088"/>
    <w:rsid w:val="00DB63B1"/>
    <w:rsid w:val="00DC02A4"/>
    <w:rsid w:val="00DC0EE6"/>
    <w:rsid w:val="00DC7394"/>
    <w:rsid w:val="00DD3996"/>
    <w:rsid w:val="00DD6AF7"/>
    <w:rsid w:val="00DE1E1C"/>
    <w:rsid w:val="00DE1EAF"/>
    <w:rsid w:val="00DE2129"/>
    <w:rsid w:val="00DE3E28"/>
    <w:rsid w:val="00DE6D0B"/>
    <w:rsid w:val="00DF1BA6"/>
    <w:rsid w:val="00DF20D3"/>
    <w:rsid w:val="00DF485A"/>
    <w:rsid w:val="00E029A2"/>
    <w:rsid w:val="00E02F5C"/>
    <w:rsid w:val="00E061A5"/>
    <w:rsid w:val="00E10F54"/>
    <w:rsid w:val="00E143FE"/>
    <w:rsid w:val="00E154A2"/>
    <w:rsid w:val="00E21E9A"/>
    <w:rsid w:val="00E24C08"/>
    <w:rsid w:val="00E2730F"/>
    <w:rsid w:val="00E30567"/>
    <w:rsid w:val="00E31713"/>
    <w:rsid w:val="00E341D7"/>
    <w:rsid w:val="00E369D6"/>
    <w:rsid w:val="00E36E8F"/>
    <w:rsid w:val="00E4452A"/>
    <w:rsid w:val="00E47E26"/>
    <w:rsid w:val="00E512FF"/>
    <w:rsid w:val="00E54CFA"/>
    <w:rsid w:val="00E55BB8"/>
    <w:rsid w:val="00E6394E"/>
    <w:rsid w:val="00E64C8F"/>
    <w:rsid w:val="00E67961"/>
    <w:rsid w:val="00E744D4"/>
    <w:rsid w:val="00E74DF5"/>
    <w:rsid w:val="00E854F4"/>
    <w:rsid w:val="00EA0A36"/>
    <w:rsid w:val="00EA1D1F"/>
    <w:rsid w:val="00EA37A8"/>
    <w:rsid w:val="00EA3D4A"/>
    <w:rsid w:val="00EA5854"/>
    <w:rsid w:val="00EB1B26"/>
    <w:rsid w:val="00EB260C"/>
    <w:rsid w:val="00EB72BA"/>
    <w:rsid w:val="00EB7393"/>
    <w:rsid w:val="00EC1642"/>
    <w:rsid w:val="00EC2EC4"/>
    <w:rsid w:val="00EC3D9C"/>
    <w:rsid w:val="00EC6851"/>
    <w:rsid w:val="00ED3AC7"/>
    <w:rsid w:val="00ED437D"/>
    <w:rsid w:val="00EE3978"/>
    <w:rsid w:val="00EE6306"/>
    <w:rsid w:val="00EE6DCB"/>
    <w:rsid w:val="00EE7CD7"/>
    <w:rsid w:val="00EF15DE"/>
    <w:rsid w:val="00EF4B7E"/>
    <w:rsid w:val="00EF7639"/>
    <w:rsid w:val="00F129BD"/>
    <w:rsid w:val="00F13FBA"/>
    <w:rsid w:val="00F16AFB"/>
    <w:rsid w:val="00F22273"/>
    <w:rsid w:val="00F2484D"/>
    <w:rsid w:val="00F2625C"/>
    <w:rsid w:val="00F3142D"/>
    <w:rsid w:val="00F31E16"/>
    <w:rsid w:val="00F34E38"/>
    <w:rsid w:val="00F4165B"/>
    <w:rsid w:val="00F43C2F"/>
    <w:rsid w:val="00F50677"/>
    <w:rsid w:val="00F6070C"/>
    <w:rsid w:val="00F610DB"/>
    <w:rsid w:val="00F83DA5"/>
    <w:rsid w:val="00F84119"/>
    <w:rsid w:val="00F94579"/>
    <w:rsid w:val="00F97526"/>
    <w:rsid w:val="00FA30AE"/>
    <w:rsid w:val="00FA51BC"/>
    <w:rsid w:val="00FA61EC"/>
    <w:rsid w:val="00FA6233"/>
    <w:rsid w:val="00FA706C"/>
    <w:rsid w:val="00FA7214"/>
    <w:rsid w:val="00FB0B6A"/>
    <w:rsid w:val="00FB3B6F"/>
    <w:rsid w:val="00FB53E3"/>
    <w:rsid w:val="00FB5A34"/>
    <w:rsid w:val="00FB67F8"/>
    <w:rsid w:val="00FD54BC"/>
    <w:rsid w:val="00FD7FB2"/>
    <w:rsid w:val="00FE2BC9"/>
    <w:rsid w:val="00FE6CB5"/>
    <w:rsid w:val="00FF18CE"/>
    <w:rsid w:val="00FF28B0"/>
    <w:rsid w:val="00FF2EB7"/>
    <w:rsid w:val="00FF6647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98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89"/>
    <w:rPr>
      <w:rFonts w:ascii="Palatino" w:eastAsia="Times New Roman" w:hAnsi="Palatino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B3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B3789"/>
    <w:rPr>
      <w:rFonts w:ascii="Palatino" w:eastAsia="Times New Roman" w:hAnsi="Palatino" w:cs="Times New Roman"/>
      <w:lang w:eastAsia="en-US"/>
    </w:rPr>
  </w:style>
  <w:style w:type="paragraph" w:styleId="Header">
    <w:name w:val="header"/>
    <w:basedOn w:val="Normal"/>
    <w:link w:val="HeaderChar"/>
    <w:rsid w:val="00BB3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3789"/>
    <w:rPr>
      <w:rFonts w:ascii="Palatino" w:eastAsia="Times New Roman" w:hAnsi="Palatino" w:cs="Times New Roman"/>
      <w:lang w:eastAsia="en-US"/>
    </w:rPr>
  </w:style>
  <w:style w:type="character" w:styleId="Hyperlink">
    <w:name w:val="Hyperlink"/>
    <w:basedOn w:val="DefaultParagraphFont"/>
    <w:rsid w:val="00BB3789"/>
    <w:rPr>
      <w:color w:val="0000FF"/>
      <w:u w:val="single"/>
    </w:rPr>
  </w:style>
  <w:style w:type="paragraph" w:styleId="BodyText">
    <w:name w:val="Body Text"/>
    <w:basedOn w:val="Normal"/>
    <w:link w:val="BodyTextChar"/>
    <w:rsid w:val="00BB3789"/>
    <w:pPr>
      <w:spacing w:after="60"/>
      <w:jc w:val="both"/>
    </w:pPr>
  </w:style>
  <w:style w:type="character" w:customStyle="1" w:styleId="BodyTextChar">
    <w:name w:val="Body Text Char"/>
    <w:basedOn w:val="DefaultParagraphFont"/>
    <w:link w:val="BodyText"/>
    <w:rsid w:val="00BB3789"/>
    <w:rPr>
      <w:rFonts w:ascii="Palatino" w:eastAsia="Times New Roman" w:hAnsi="Palatino" w:cs="Times New Roman"/>
      <w:lang w:eastAsia="en-US"/>
    </w:rPr>
  </w:style>
  <w:style w:type="paragraph" w:styleId="Title">
    <w:name w:val="Title"/>
    <w:basedOn w:val="Normal"/>
    <w:link w:val="TitleChar"/>
    <w:qFormat/>
    <w:rsid w:val="00BB3789"/>
    <w:pPr>
      <w:spacing w:after="120"/>
      <w:jc w:val="center"/>
    </w:pPr>
    <w:rPr>
      <w:rFonts w:ascii="Arial" w:hAnsi="Arial"/>
      <w:b/>
      <w:i/>
      <w:lang w:val="en-GB"/>
    </w:rPr>
  </w:style>
  <w:style w:type="character" w:customStyle="1" w:styleId="TitleChar">
    <w:name w:val="Title Char"/>
    <w:basedOn w:val="DefaultParagraphFont"/>
    <w:link w:val="Title"/>
    <w:rsid w:val="00BB3789"/>
    <w:rPr>
      <w:rFonts w:ascii="Arial" w:eastAsia="Times New Roman" w:hAnsi="Arial" w:cs="Times New Roman"/>
      <w:b/>
      <w:i/>
      <w:lang w:val="en-GB" w:eastAsia="en-US"/>
    </w:rPr>
  </w:style>
  <w:style w:type="paragraph" w:styleId="BodyTextIndent">
    <w:name w:val="Body Text Indent"/>
    <w:basedOn w:val="Normal"/>
    <w:link w:val="BodyTextIndentChar"/>
    <w:rsid w:val="00BB3789"/>
    <w:pPr>
      <w:ind w:left="1440" w:hanging="14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B3789"/>
    <w:rPr>
      <w:rFonts w:ascii="Palatino" w:eastAsia="Times New Roman" w:hAnsi="Palatino" w:cs="Times New Roman"/>
      <w:lang w:eastAsia="en-US"/>
    </w:rPr>
  </w:style>
  <w:style w:type="paragraph" w:styleId="BodyTextIndent2">
    <w:name w:val="Body Text Indent 2"/>
    <w:basedOn w:val="Normal"/>
    <w:link w:val="BodyTextIndent2Char"/>
    <w:rsid w:val="00BB3789"/>
    <w:pPr>
      <w:ind w:left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B3789"/>
    <w:rPr>
      <w:rFonts w:ascii="Palatino" w:eastAsia="Times New Roman" w:hAnsi="Palatino" w:cs="Times New Roman"/>
      <w:lang w:eastAsia="en-US"/>
    </w:rPr>
  </w:style>
  <w:style w:type="character" w:styleId="PageNumber">
    <w:name w:val="page number"/>
    <w:basedOn w:val="DefaultParagraphFont"/>
    <w:rsid w:val="00BB3789"/>
  </w:style>
  <w:style w:type="paragraph" w:styleId="BalloonText">
    <w:name w:val="Balloon Text"/>
    <w:basedOn w:val="Normal"/>
    <w:link w:val="BalloonTextChar"/>
    <w:uiPriority w:val="99"/>
    <w:semiHidden/>
    <w:unhideWhenUsed/>
    <w:rsid w:val="003E0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6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DB3"/>
    <w:rPr>
      <w:color w:val="800080" w:themeColor="followedHyperlink"/>
      <w:u w:val="single"/>
    </w:rPr>
  </w:style>
  <w:style w:type="paragraph" w:customStyle="1" w:styleId="Default">
    <w:name w:val="Default"/>
    <w:rsid w:val="004D11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89"/>
    <w:rPr>
      <w:rFonts w:ascii="Palatino" w:eastAsia="Times New Roman" w:hAnsi="Palatino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B3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B3789"/>
    <w:rPr>
      <w:rFonts w:ascii="Palatino" w:eastAsia="Times New Roman" w:hAnsi="Palatino" w:cs="Times New Roman"/>
      <w:lang w:eastAsia="en-US"/>
    </w:rPr>
  </w:style>
  <w:style w:type="paragraph" w:styleId="Header">
    <w:name w:val="header"/>
    <w:basedOn w:val="Normal"/>
    <w:link w:val="HeaderChar"/>
    <w:rsid w:val="00BB3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3789"/>
    <w:rPr>
      <w:rFonts w:ascii="Palatino" w:eastAsia="Times New Roman" w:hAnsi="Palatino" w:cs="Times New Roman"/>
      <w:lang w:eastAsia="en-US"/>
    </w:rPr>
  </w:style>
  <w:style w:type="character" w:styleId="Hyperlink">
    <w:name w:val="Hyperlink"/>
    <w:basedOn w:val="DefaultParagraphFont"/>
    <w:rsid w:val="00BB3789"/>
    <w:rPr>
      <w:color w:val="0000FF"/>
      <w:u w:val="single"/>
    </w:rPr>
  </w:style>
  <w:style w:type="paragraph" w:styleId="BodyText">
    <w:name w:val="Body Text"/>
    <w:basedOn w:val="Normal"/>
    <w:link w:val="BodyTextChar"/>
    <w:rsid w:val="00BB3789"/>
    <w:pPr>
      <w:spacing w:after="60"/>
      <w:jc w:val="both"/>
    </w:pPr>
  </w:style>
  <w:style w:type="character" w:customStyle="1" w:styleId="BodyTextChar">
    <w:name w:val="Body Text Char"/>
    <w:basedOn w:val="DefaultParagraphFont"/>
    <w:link w:val="BodyText"/>
    <w:rsid w:val="00BB3789"/>
    <w:rPr>
      <w:rFonts w:ascii="Palatino" w:eastAsia="Times New Roman" w:hAnsi="Palatino" w:cs="Times New Roman"/>
      <w:lang w:eastAsia="en-US"/>
    </w:rPr>
  </w:style>
  <w:style w:type="paragraph" w:styleId="Title">
    <w:name w:val="Title"/>
    <w:basedOn w:val="Normal"/>
    <w:link w:val="TitleChar"/>
    <w:qFormat/>
    <w:rsid w:val="00BB3789"/>
    <w:pPr>
      <w:spacing w:after="120"/>
      <w:jc w:val="center"/>
    </w:pPr>
    <w:rPr>
      <w:rFonts w:ascii="Arial" w:hAnsi="Arial"/>
      <w:b/>
      <w:i/>
      <w:lang w:val="en-GB"/>
    </w:rPr>
  </w:style>
  <w:style w:type="character" w:customStyle="1" w:styleId="TitleChar">
    <w:name w:val="Title Char"/>
    <w:basedOn w:val="DefaultParagraphFont"/>
    <w:link w:val="Title"/>
    <w:rsid w:val="00BB3789"/>
    <w:rPr>
      <w:rFonts w:ascii="Arial" w:eastAsia="Times New Roman" w:hAnsi="Arial" w:cs="Times New Roman"/>
      <w:b/>
      <w:i/>
      <w:lang w:val="en-GB" w:eastAsia="en-US"/>
    </w:rPr>
  </w:style>
  <w:style w:type="paragraph" w:styleId="BodyTextIndent">
    <w:name w:val="Body Text Indent"/>
    <w:basedOn w:val="Normal"/>
    <w:link w:val="BodyTextIndentChar"/>
    <w:rsid w:val="00BB3789"/>
    <w:pPr>
      <w:ind w:left="1440" w:hanging="14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B3789"/>
    <w:rPr>
      <w:rFonts w:ascii="Palatino" w:eastAsia="Times New Roman" w:hAnsi="Palatino" w:cs="Times New Roman"/>
      <w:lang w:eastAsia="en-US"/>
    </w:rPr>
  </w:style>
  <w:style w:type="paragraph" w:styleId="BodyTextIndent2">
    <w:name w:val="Body Text Indent 2"/>
    <w:basedOn w:val="Normal"/>
    <w:link w:val="BodyTextIndent2Char"/>
    <w:rsid w:val="00BB3789"/>
    <w:pPr>
      <w:ind w:left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B3789"/>
    <w:rPr>
      <w:rFonts w:ascii="Palatino" w:eastAsia="Times New Roman" w:hAnsi="Palatino" w:cs="Times New Roman"/>
      <w:lang w:eastAsia="en-US"/>
    </w:rPr>
  </w:style>
  <w:style w:type="character" w:styleId="PageNumber">
    <w:name w:val="page number"/>
    <w:basedOn w:val="DefaultParagraphFont"/>
    <w:rsid w:val="00BB3789"/>
  </w:style>
  <w:style w:type="paragraph" w:styleId="BalloonText">
    <w:name w:val="Balloon Text"/>
    <w:basedOn w:val="Normal"/>
    <w:link w:val="BalloonTextChar"/>
    <w:uiPriority w:val="99"/>
    <w:semiHidden/>
    <w:unhideWhenUsed/>
    <w:rsid w:val="003E0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6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DB3"/>
    <w:rPr>
      <w:color w:val="800080" w:themeColor="followedHyperlink"/>
      <w:u w:val="single"/>
    </w:rPr>
  </w:style>
  <w:style w:type="paragraph" w:customStyle="1" w:styleId="Default">
    <w:name w:val="Default"/>
    <w:rsid w:val="004D11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ytimes.com/2010/02/01/arts/design/01tino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nytimes.com/2010/03/13/arts/design/13progress.html" TargetMode="External"/><Relationship Id="rId11" Type="http://schemas.openxmlformats.org/officeDocument/2006/relationships/hyperlink" Target="http://www.newyorker.com/talk/2010/03/22/100322ta_talk_collins" TargetMode="External"/><Relationship Id="rId12" Type="http://schemas.openxmlformats.org/officeDocument/2006/relationships/hyperlink" Target="http://www.huffingtonpost.com/rebecca-taylor/top-10-exhibitions-in-201_b_796253.html" TargetMode="External"/><Relationship Id="rId13" Type="http://schemas.openxmlformats.org/officeDocument/2006/relationships/hyperlink" Target="http://nymag.com/arts/cultureawards/2010/69899/" TargetMode="External"/><Relationship Id="rId14" Type="http://schemas.openxmlformats.org/officeDocument/2006/relationships/hyperlink" Target="http://www.newyorker.com/online/blogs/newsdesk/2010/12/good-art.html" TargetMode="External"/><Relationship Id="rId15" Type="http://schemas.openxmlformats.org/officeDocument/2006/relationships/hyperlink" Target="mailto:ewen.bowie@ccc.ox.ac.uk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ca.heacademy.ac.uk/classics/reportsAndFeatur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4610</Words>
  <Characters>26280</Characters>
  <Application>Microsoft Macintosh Word</Application>
  <DocSecurity>0</DocSecurity>
  <Lines>219</Lines>
  <Paragraphs>61</Paragraphs>
  <ScaleCrop>false</ScaleCrop>
  <Company>Columbia University</Company>
  <LinksUpToDate>false</LinksUpToDate>
  <CharactersWithSpaces>30829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Irwin</dc:creator>
  <cp:keywords/>
  <dc:description/>
  <cp:lastModifiedBy>Elizabeth Irwin</cp:lastModifiedBy>
  <cp:revision>10</cp:revision>
  <cp:lastPrinted>2016-10-16T17:56:00Z</cp:lastPrinted>
  <dcterms:created xsi:type="dcterms:W3CDTF">2016-10-13T14:33:00Z</dcterms:created>
  <dcterms:modified xsi:type="dcterms:W3CDTF">2017-04-07T13:27:00Z</dcterms:modified>
</cp:coreProperties>
</file>